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9C1C1" w14:textId="77777777" w:rsidR="000859D6" w:rsidRPr="00EE6E52" w:rsidRDefault="000859D6" w:rsidP="000859D6">
      <w:pPr>
        <w:spacing w:after="0" w:line="240" w:lineRule="auto"/>
        <w:rPr>
          <w:b/>
          <w:bCs/>
          <w:sz w:val="22"/>
          <w:szCs w:val="22"/>
        </w:rPr>
      </w:pPr>
      <w:r w:rsidRPr="00EE6E52">
        <w:rPr>
          <w:b/>
          <w:bCs/>
          <w:sz w:val="22"/>
          <w:szCs w:val="22"/>
        </w:rPr>
        <w:t>LIFETIME INCOME INITIATIVE MEMBER MARKETING TOOLKIT</w:t>
      </w:r>
    </w:p>
    <w:p w14:paraId="396B9B8A" w14:textId="77777777" w:rsidR="000859D6" w:rsidRPr="00EE6E52" w:rsidRDefault="000859D6" w:rsidP="000859D6">
      <w:pPr>
        <w:spacing w:after="0" w:line="240" w:lineRule="auto"/>
        <w:rPr>
          <w:b/>
          <w:bCs/>
          <w:sz w:val="22"/>
          <w:szCs w:val="22"/>
        </w:rPr>
      </w:pPr>
    </w:p>
    <w:p w14:paraId="703AD28C" w14:textId="77777777" w:rsidR="000859D6" w:rsidRPr="00EE6E52" w:rsidRDefault="000859D6" w:rsidP="000859D6">
      <w:pPr>
        <w:spacing w:after="0" w:line="240" w:lineRule="auto"/>
        <w:rPr>
          <w:b/>
          <w:bCs/>
          <w:sz w:val="22"/>
          <w:szCs w:val="22"/>
        </w:rPr>
      </w:pPr>
      <w:r w:rsidRPr="00EE6E52">
        <w:rPr>
          <w:b/>
          <w:bCs/>
          <w:sz w:val="22"/>
          <w:szCs w:val="22"/>
        </w:rPr>
        <w:t>MARKETING TOOLKIT CONTENTS</w:t>
      </w:r>
    </w:p>
    <w:p w14:paraId="1BAC47C3" w14:textId="4C0FB86E" w:rsidR="000859D6" w:rsidRPr="00EE6E52" w:rsidRDefault="000859D6" w:rsidP="000859D6">
      <w:pPr>
        <w:spacing w:after="0" w:line="240" w:lineRule="auto"/>
        <w:rPr>
          <w:sz w:val="22"/>
          <w:szCs w:val="22"/>
        </w:rPr>
      </w:pPr>
      <w:r w:rsidRPr="00EE6E52">
        <w:rPr>
          <w:sz w:val="22"/>
          <w:szCs w:val="22"/>
        </w:rPr>
        <w:t>Marketing resources you can integrate into your plans and amplify with your audiences, including research, marketing collateral,</w:t>
      </w:r>
      <w:r w:rsidR="006515A1" w:rsidRPr="00EE6E52">
        <w:rPr>
          <w:sz w:val="22"/>
          <w:szCs w:val="22"/>
        </w:rPr>
        <w:t xml:space="preserve"> </w:t>
      </w:r>
      <w:r w:rsidRPr="00EE6E52">
        <w:rPr>
          <w:sz w:val="22"/>
          <w:szCs w:val="22"/>
        </w:rPr>
        <w:t>podcasts, social media posts, and more. All resources can be accessed in the zip file.</w:t>
      </w:r>
    </w:p>
    <w:p w14:paraId="3B49C3E7" w14:textId="77777777" w:rsidR="000859D6" w:rsidRPr="00EE6E52" w:rsidRDefault="000859D6" w:rsidP="000859D6">
      <w:pPr>
        <w:spacing w:after="0" w:line="240" w:lineRule="auto"/>
        <w:rPr>
          <w:sz w:val="22"/>
          <w:szCs w:val="22"/>
        </w:rPr>
      </w:pPr>
    </w:p>
    <w:p w14:paraId="17ED5A60" w14:textId="77777777" w:rsidR="000859D6" w:rsidRPr="00EE6E52" w:rsidRDefault="000859D6" w:rsidP="000859D6">
      <w:pPr>
        <w:pStyle w:val="NormalWeb"/>
        <w:spacing w:before="0" w:beforeAutospacing="0" w:after="0" w:afterAutospacing="0"/>
        <w:rPr>
          <w:rFonts w:asciiTheme="minorHAnsi" w:eastAsiaTheme="minorEastAsia" w:hAnsiTheme="minorHAnsi" w:cstheme="minorBidi"/>
          <w:b/>
          <w:bCs/>
          <w:color w:val="000000" w:themeColor="dark1"/>
          <w:kern w:val="24"/>
          <w:sz w:val="22"/>
          <w:szCs w:val="22"/>
        </w:rPr>
      </w:pPr>
      <w:r w:rsidRPr="00EE6E52">
        <w:rPr>
          <w:rFonts w:asciiTheme="minorHAnsi" w:eastAsiaTheme="minorEastAsia" w:hAnsiTheme="minorHAnsi" w:cstheme="minorBidi"/>
          <w:b/>
          <w:bCs/>
          <w:color w:val="000000" w:themeColor="dark1"/>
          <w:kern w:val="24"/>
          <w:sz w:val="22"/>
          <w:szCs w:val="22"/>
        </w:rPr>
        <w:t>CONTENT THEME</w:t>
      </w:r>
    </w:p>
    <w:p w14:paraId="07B0C61B" w14:textId="06CA6B07" w:rsidR="000859D6" w:rsidRPr="00EE6E52" w:rsidRDefault="00A66F73" w:rsidP="000859D6">
      <w:pPr>
        <w:pStyle w:val="NormalWeb"/>
        <w:spacing w:before="0" w:beforeAutospacing="0" w:after="0" w:afterAutospacing="0"/>
        <w:rPr>
          <w:rFonts w:asciiTheme="minorHAnsi" w:eastAsiaTheme="minorEastAsia" w:hAnsiTheme="minorHAnsi" w:cstheme="minorBidi"/>
          <w:color w:val="000000" w:themeColor="dark1"/>
          <w:kern w:val="24"/>
          <w:sz w:val="22"/>
          <w:szCs w:val="22"/>
        </w:rPr>
      </w:pPr>
      <w:r w:rsidRPr="00EE6E52">
        <w:rPr>
          <w:rFonts w:asciiTheme="minorHAnsi" w:eastAsiaTheme="minorEastAsia" w:hAnsiTheme="minorHAnsi" w:cstheme="minorBidi"/>
          <w:color w:val="000000" w:themeColor="dark1"/>
          <w:kern w:val="24"/>
          <w:sz w:val="22"/>
          <w:szCs w:val="22"/>
        </w:rPr>
        <w:t>AI and</w:t>
      </w:r>
      <w:r w:rsidR="00AB2835" w:rsidRPr="00EE6E52">
        <w:rPr>
          <w:rFonts w:asciiTheme="minorHAnsi" w:eastAsiaTheme="minorEastAsia" w:hAnsiTheme="minorHAnsi" w:cstheme="minorBidi"/>
          <w:color w:val="000000" w:themeColor="dark1"/>
          <w:kern w:val="24"/>
          <w:sz w:val="22"/>
          <w:szCs w:val="22"/>
        </w:rPr>
        <w:t xml:space="preserve"> </w:t>
      </w:r>
      <w:r w:rsidR="006515A1" w:rsidRPr="00EE6E52">
        <w:rPr>
          <w:rFonts w:asciiTheme="minorHAnsi" w:eastAsiaTheme="minorEastAsia" w:hAnsiTheme="minorHAnsi" w:cstheme="minorBidi"/>
          <w:color w:val="000000" w:themeColor="dark1"/>
          <w:kern w:val="24"/>
          <w:sz w:val="22"/>
          <w:szCs w:val="22"/>
        </w:rPr>
        <w:t xml:space="preserve">Financial </w:t>
      </w:r>
      <w:r w:rsidRPr="00EE6E52">
        <w:rPr>
          <w:rFonts w:asciiTheme="minorHAnsi" w:eastAsiaTheme="minorEastAsia" w:hAnsiTheme="minorHAnsi" w:cstheme="minorBidi"/>
          <w:color w:val="000000" w:themeColor="dark1"/>
          <w:kern w:val="24"/>
          <w:sz w:val="22"/>
          <w:szCs w:val="22"/>
        </w:rPr>
        <w:t>Advice</w:t>
      </w:r>
    </w:p>
    <w:p w14:paraId="23ACBA40" w14:textId="77777777" w:rsidR="000859D6" w:rsidRPr="00EE6E52" w:rsidRDefault="000859D6" w:rsidP="000859D6">
      <w:pPr>
        <w:spacing w:after="0" w:line="240" w:lineRule="auto"/>
        <w:rPr>
          <w:sz w:val="22"/>
          <w:szCs w:val="22"/>
        </w:rPr>
      </w:pPr>
    </w:p>
    <w:p w14:paraId="3471E4D2" w14:textId="77777777" w:rsidR="000859D6" w:rsidRPr="00EE6E52" w:rsidRDefault="000859D6" w:rsidP="000859D6">
      <w:pPr>
        <w:spacing w:after="0" w:line="240" w:lineRule="auto"/>
        <w:rPr>
          <w:b/>
          <w:bCs/>
          <w:sz w:val="22"/>
          <w:szCs w:val="22"/>
        </w:rPr>
      </w:pPr>
      <w:r w:rsidRPr="00EE6E52">
        <w:rPr>
          <w:b/>
          <w:bCs/>
          <w:sz w:val="22"/>
          <w:szCs w:val="22"/>
        </w:rPr>
        <w:t>RESEARCH</w:t>
      </w:r>
    </w:p>
    <w:p w14:paraId="4AFE1E9A" w14:textId="328D6F50" w:rsidR="009D7298" w:rsidRPr="00EE6E52" w:rsidRDefault="005631F6" w:rsidP="009D7298">
      <w:pPr>
        <w:pStyle w:val="ListParagraph"/>
        <w:numPr>
          <w:ilvl w:val="0"/>
          <w:numId w:val="1"/>
        </w:numPr>
        <w:spacing w:after="0" w:line="240" w:lineRule="auto"/>
        <w:ind w:left="360"/>
        <w:rPr>
          <w:sz w:val="22"/>
          <w:szCs w:val="22"/>
        </w:rPr>
      </w:pPr>
      <w:r w:rsidRPr="00EE6E52">
        <w:rPr>
          <w:b/>
          <w:bCs/>
          <w:sz w:val="22"/>
          <w:szCs w:val="22"/>
        </w:rPr>
        <w:t xml:space="preserve">AI and the Future of </w:t>
      </w:r>
      <w:r w:rsidR="009D7298" w:rsidRPr="00EE6E52">
        <w:rPr>
          <w:b/>
          <w:bCs/>
          <w:sz w:val="22"/>
          <w:szCs w:val="22"/>
        </w:rPr>
        <w:t xml:space="preserve">Financial </w:t>
      </w:r>
      <w:r w:rsidRPr="00EE6E52">
        <w:rPr>
          <w:b/>
          <w:bCs/>
          <w:sz w:val="22"/>
          <w:szCs w:val="22"/>
        </w:rPr>
        <w:t>Advice</w:t>
      </w:r>
      <w:r w:rsidR="000859D6" w:rsidRPr="00EE6E52">
        <w:rPr>
          <w:sz w:val="22"/>
          <w:szCs w:val="22"/>
        </w:rPr>
        <w:t xml:space="preserve"> – NEW research by </w:t>
      </w:r>
      <w:r w:rsidR="009D7298" w:rsidRPr="00EE6E52">
        <w:rPr>
          <w:sz w:val="22"/>
          <w:szCs w:val="22"/>
        </w:rPr>
        <w:t>Chris Heye</w:t>
      </w:r>
      <w:r w:rsidR="000859D6" w:rsidRPr="00EE6E52">
        <w:rPr>
          <w:sz w:val="22"/>
          <w:szCs w:val="22"/>
        </w:rPr>
        <w:t xml:space="preserve">, Fellow at the LIMRA Retirement Income Institute </w:t>
      </w:r>
      <w:r w:rsidR="009D7298" w:rsidRPr="00EE6E52">
        <w:rPr>
          <w:sz w:val="22"/>
          <w:szCs w:val="22"/>
        </w:rPr>
        <w:t>examines the transformative impact of AI, particularly large language models, on the future of financial advice. It explores how AI may reshape industry employment, the delivery of financial services, the personalization of client experiences, and the evolving role of human advisors.</w:t>
      </w:r>
    </w:p>
    <w:p w14:paraId="69AAD91A" w14:textId="0FBA1C14" w:rsidR="000859D6" w:rsidRPr="00EE6E52" w:rsidRDefault="000859D6" w:rsidP="009D7298">
      <w:pPr>
        <w:pStyle w:val="ListParagraph"/>
        <w:spacing w:after="0" w:line="240" w:lineRule="auto"/>
        <w:ind w:left="360"/>
        <w:rPr>
          <w:i/>
          <w:iCs/>
          <w:sz w:val="22"/>
          <w:szCs w:val="22"/>
        </w:rPr>
      </w:pPr>
      <w:r w:rsidRPr="00EE6E52">
        <w:rPr>
          <w:i/>
          <w:iCs/>
          <w:sz w:val="22"/>
          <w:szCs w:val="22"/>
        </w:rPr>
        <w:t xml:space="preserve">Item: </w:t>
      </w:r>
      <w:r w:rsidR="009D7298" w:rsidRPr="00EE6E52">
        <w:rPr>
          <w:i/>
          <w:iCs/>
          <w:sz w:val="22"/>
          <w:szCs w:val="22"/>
        </w:rPr>
        <w:t>0663</w:t>
      </w:r>
      <w:r w:rsidRPr="00EE6E52">
        <w:rPr>
          <w:i/>
          <w:iCs/>
          <w:sz w:val="22"/>
          <w:szCs w:val="22"/>
        </w:rPr>
        <w:t>-2026 A</w:t>
      </w:r>
      <w:r w:rsidR="009D7298" w:rsidRPr="00EE6E52">
        <w:rPr>
          <w:i/>
          <w:iCs/>
          <w:sz w:val="22"/>
          <w:szCs w:val="22"/>
        </w:rPr>
        <w:t xml:space="preserve">I and the Future of Financial Advice – Heye </w:t>
      </w:r>
      <w:r w:rsidRPr="00EE6E52">
        <w:rPr>
          <w:i/>
          <w:iCs/>
          <w:sz w:val="22"/>
          <w:szCs w:val="22"/>
        </w:rPr>
        <w:t>–</w:t>
      </w:r>
      <w:r w:rsidR="009D7298" w:rsidRPr="00EE6E52">
        <w:rPr>
          <w:i/>
          <w:iCs/>
          <w:sz w:val="22"/>
          <w:szCs w:val="22"/>
        </w:rPr>
        <w:t xml:space="preserve"> </w:t>
      </w:r>
      <w:r w:rsidRPr="00EE6E52">
        <w:rPr>
          <w:i/>
          <w:iCs/>
          <w:sz w:val="22"/>
          <w:szCs w:val="22"/>
        </w:rPr>
        <w:t>0</w:t>
      </w:r>
      <w:r w:rsidR="009D7298" w:rsidRPr="00EE6E52">
        <w:rPr>
          <w:i/>
          <w:iCs/>
          <w:sz w:val="22"/>
          <w:szCs w:val="22"/>
        </w:rPr>
        <w:t>8</w:t>
      </w:r>
      <w:r w:rsidRPr="00EE6E52">
        <w:rPr>
          <w:i/>
          <w:iCs/>
          <w:sz w:val="22"/>
          <w:szCs w:val="22"/>
        </w:rPr>
        <w:t xml:space="preserve">2026. Issued </w:t>
      </w:r>
      <w:r w:rsidR="009D7298" w:rsidRPr="00EE6E52">
        <w:rPr>
          <w:i/>
          <w:iCs/>
          <w:sz w:val="22"/>
          <w:szCs w:val="22"/>
        </w:rPr>
        <w:t>August</w:t>
      </w:r>
      <w:r w:rsidRPr="00EE6E52">
        <w:rPr>
          <w:i/>
          <w:iCs/>
          <w:sz w:val="22"/>
          <w:szCs w:val="22"/>
        </w:rPr>
        <w:t xml:space="preserve"> 2026.</w:t>
      </w:r>
    </w:p>
    <w:p w14:paraId="5A57B121" w14:textId="77777777" w:rsidR="000859D6" w:rsidRPr="00EE6E52" w:rsidRDefault="000859D6" w:rsidP="000859D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Financial Professionals, External</w:t>
      </w:r>
    </w:p>
    <w:p w14:paraId="71333466" w14:textId="77777777" w:rsidR="000859D6" w:rsidRPr="00EE6E52" w:rsidRDefault="000859D6" w:rsidP="000859D6">
      <w:pPr>
        <w:pStyle w:val="ListParagraph"/>
        <w:spacing w:after="0" w:line="240" w:lineRule="auto"/>
        <w:ind w:left="360"/>
        <w:rPr>
          <w:i/>
          <w:iCs/>
          <w:color w:val="196B24" w:themeColor="accent3"/>
          <w:sz w:val="22"/>
          <w:szCs w:val="22"/>
        </w:rPr>
      </w:pPr>
    </w:p>
    <w:p w14:paraId="546E1F18" w14:textId="4A6AC13E" w:rsidR="000859D6" w:rsidRPr="00EE6E52" w:rsidRDefault="005631F6" w:rsidP="000859D6">
      <w:pPr>
        <w:pStyle w:val="ListParagraph"/>
        <w:numPr>
          <w:ilvl w:val="0"/>
          <w:numId w:val="1"/>
        </w:numPr>
        <w:spacing w:after="0" w:line="240" w:lineRule="auto"/>
        <w:ind w:left="360"/>
        <w:rPr>
          <w:sz w:val="22"/>
          <w:szCs w:val="22"/>
        </w:rPr>
      </w:pPr>
      <w:r w:rsidRPr="00EE6E52">
        <w:rPr>
          <w:b/>
          <w:bCs/>
          <w:sz w:val="22"/>
          <w:szCs w:val="22"/>
        </w:rPr>
        <w:t>Can AI Agents Improve Financial Decisions</w:t>
      </w:r>
      <w:r w:rsidR="00A50139" w:rsidRPr="00EE6E52">
        <w:rPr>
          <w:sz w:val="22"/>
          <w:szCs w:val="22"/>
        </w:rPr>
        <w:t xml:space="preserve"> </w:t>
      </w:r>
      <w:r w:rsidR="000859D6" w:rsidRPr="00EE6E52">
        <w:rPr>
          <w:sz w:val="22"/>
          <w:szCs w:val="22"/>
        </w:rPr>
        <w:t xml:space="preserve">– Rebranded research by </w:t>
      </w:r>
      <w:r w:rsidR="00752DBE" w:rsidRPr="00EE6E52">
        <w:rPr>
          <w:sz w:val="22"/>
          <w:szCs w:val="22"/>
        </w:rPr>
        <w:t>Chris Heye</w:t>
      </w:r>
      <w:r w:rsidR="000859D6" w:rsidRPr="00EE6E52">
        <w:rPr>
          <w:sz w:val="22"/>
          <w:szCs w:val="22"/>
        </w:rPr>
        <w:t>, Fellow, at the LIMRA Retirement Income Institute. The research</w:t>
      </w:r>
      <w:r w:rsidR="00752DBE" w:rsidRPr="00EE6E52">
        <w:rPr>
          <w:sz w:val="22"/>
          <w:szCs w:val="22"/>
        </w:rPr>
        <w:t xml:space="preserve"> examines how AI agents can enhance financial decision-making by acting as behavioral finance coaches for both consumers and professionals, ultimately improving client relationships and the quality of financial advice.</w:t>
      </w:r>
    </w:p>
    <w:p w14:paraId="1FABC73E" w14:textId="5F045142" w:rsidR="000859D6" w:rsidRPr="00EE6E52" w:rsidRDefault="000859D6" w:rsidP="000859D6">
      <w:pPr>
        <w:pStyle w:val="ListParagraph"/>
        <w:spacing w:after="0" w:line="240" w:lineRule="auto"/>
        <w:ind w:left="360"/>
        <w:rPr>
          <w:i/>
          <w:iCs/>
          <w:sz w:val="22"/>
          <w:szCs w:val="22"/>
        </w:rPr>
      </w:pPr>
      <w:r w:rsidRPr="00EE6E52">
        <w:rPr>
          <w:i/>
          <w:iCs/>
          <w:sz w:val="22"/>
          <w:szCs w:val="22"/>
        </w:rPr>
        <w:t>Item: 0</w:t>
      </w:r>
      <w:r w:rsidR="00752DBE" w:rsidRPr="00EE6E52">
        <w:rPr>
          <w:i/>
          <w:iCs/>
          <w:sz w:val="22"/>
          <w:szCs w:val="22"/>
        </w:rPr>
        <w:t>739</w:t>
      </w:r>
      <w:r w:rsidRPr="00EE6E52">
        <w:rPr>
          <w:i/>
          <w:iCs/>
          <w:sz w:val="22"/>
          <w:szCs w:val="22"/>
        </w:rPr>
        <w:t xml:space="preserve">-2026 </w:t>
      </w:r>
      <w:r w:rsidR="00752DBE" w:rsidRPr="00EE6E52">
        <w:rPr>
          <w:i/>
          <w:iCs/>
          <w:sz w:val="22"/>
          <w:szCs w:val="22"/>
        </w:rPr>
        <w:t>Can AI Agents Improve Financial Decisions</w:t>
      </w:r>
      <w:r w:rsidRPr="00EE6E52">
        <w:rPr>
          <w:i/>
          <w:iCs/>
          <w:sz w:val="22"/>
          <w:szCs w:val="22"/>
        </w:rPr>
        <w:t xml:space="preserve"> – </w:t>
      </w:r>
      <w:r w:rsidR="00752DBE" w:rsidRPr="00EE6E52">
        <w:rPr>
          <w:i/>
          <w:iCs/>
          <w:sz w:val="22"/>
          <w:szCs w:val="22"/>
        </w:rPr>
        <w:t>Heye</w:t>
      </w:r>
      <w:r w:rsidRPr="00EE6E52">
        <w:rPr>
          <w:i/>
          <w:iCs/>
          <w:sz w:val="22"/>
          <w:szCs w:val="22"/>
        </w:rPr>
        <w:t xml:space="preserve"> – 0</w:t>
      </w:r>
      <w:r w:rsidR="00752DBE" w:rsidRPr="00EE6E52">
        <w:rPr>
          <w:i/>
          <w:iCs/>
          <w:sz w:val="22"/>
          <w:szCs w:val="22"/>
        </w:rPr>
        <w:t>8</w:t>
      </w:r>
      <w:r w:rsidRPr="00EE6E52">
        <w:rPr>
          <w:i/>
          <w:iCs/>
          <w:sz w:val="22"/>
          <w:szCs w:val="22"/>
        </w:rPr>
        <w:t xml:space="preserve">2026. Issued </w:t>
      </w:r>
      <w:r w:rsidR="00752DBE" w:rsidRPr="00EE6E52">
        <w:rPr>
          <w:i/>
          <w:iCs/>
          <w:sz w:val="22"/>
          <w:szCs w:val="22"/>
        </w:rPr>
        <w:t>August</w:t>
      </w:r>
      <w:r w:rsidRPr="00EE6E52">
        <w:rPr>
          <w:i/>
          <w:iCs/>
          <w:sz w:val="22"/>
          <w:szCs w:val="22"/>
        </w:rPr>
        <w:t xml:space="preserve"> 2026.</w:t>
      </w:r>
    </w:p>
    <w:p w14:paraId="1C07621A" w14:textId="77777777" w:rsidR="000859D6" w:rsidRPr="00EE6E52" w:rsidRDefault="000859D6" w:rsidP="000859D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Financial Professionals, External</w:t>
      </w:r>
    </w:p>
    <w:p w14:paraId="46C4B28F" w14:textId="77777777" w:rsidR="00170E86" w:rsidRPr="00EE6E52" w:rsidRDefault="00170E86" w:rsidP="000859D6">
      <w:pPr>
        <w:pStyle w:val="ListParagraph"/>
        <w:spacing w:after="0" w:line="240" w:lineRule="auto"/>
        <w:ind w:left="360"/>
        <w:rPr>
          <w:i/>
          <w:iCs/>
          <w:color w:val="196B24" w:themeColor="accent3"/>
          <w:sz w:val="22"/>
          <w:szCs w:val="22"/>
        </w:rPr>
      </w:pPr>
    </w:p>
    <w:p w14:paraId="2E670477" w14:textId="3C0BBE97" w:rsidR="005C76D3" w:rsidRPr="00EE6E52" w:rsidRDefault="00170E86" w:rsidP="005C76D3">
      <w:pPr>
        <w:pStyle w:val="ListParagraph"/>
        <w:numPr>
          <w:ilvl w:val="0"/>
          <w:numId w:val="1"/>
        </w:numPr>
        <w:spacing w:after="0" w:line="240" w:lineRule="auto"/>
        <w:ind w:left="360"/>
        <w:rPr>
          <w:sz w:val="22"/>
          <w:szCs w:val="22"/>
        </w:rPr>
      </w:pPr>
      <w:r w:rsidRPr="00EE6E52">
        <w:rPr>
          <w:b/>
          <w:bCs/>
          <w:sz w:val="22"/>
          <w:szCs w:val="22"/>
        </w:rPr>
        <w:t>A Retirement Conversation Clients Remember</w:t>
      </w:r>
      <w:r w:rsidRPr="00EE6E52">
        <w:rPr>
          <w:sz w:val="22"/>
          <w:szCs w:val="22"/>
        </w:rPr>
        <w:t xml:space="preserve"> – </w:t>
      </w:r>
      <w:r w:rsidR="005C76D3" w:rsidRPr="00EE6E52">
        <w:rPr>
          <w:sz w:val="22"/>
          <w:szCs w:val="22"/>
        </w:rPr>
        <w:t>A r</w:t>
      </w:r>
      <w:r w:rsidRPr="00EE6E52">
        <w:rPr>
          <w:sz w:val="22"/>
          <w:szCs w:val="22"/>
        </w:rPr>
        <w:t xml:space="preserve">ebranded </w:t>
      </w:r>
      <w:r w:rsidR="005C76D3" w:rsidRPr="00EE6E52">
        <w:rPr>
          <w:sz w:val="22"/>
          <w:szCs w:val="22"/>
        </w:rPr>
        <w:t>perspective</w:t>
      </w:r>
      <w:r w:rsidRPr="00EE6E52">
        <w:rPr>
          <w:sz w:val="22"/>
          <w:szCs w:val="22"/>
        </w:rPr>
        <w:t xml:space="preserve"> </w:t>
      </w:r>
      <w:r w:rsidR="005C76D3" w:rsidRPr="00EE6E52">
        <w:rPr>
          <w:sz w:val="22"/>
          <w:szCs w:val="22"/>
        </w:rPr>
        <w:t>from Anne Lester, Fellow at the LIMRA Retirement Income Institute. This perspective emphasizes the importance of storytelling and emotional connection in financial advising, arguing that narratives help clients better understand and secure their retirement income. It highlights the communication gap between financial professionals and clients, and advocates for using relatable stories and analogies to make retirement planning more memorable and effective.</w:t>
      </w:r>
    </w:p>
    <w:p w14:paraId="2C6D2361" w14:textId="73BD92A4" w:rsidR="00170E86" w:rsidRPr="00EE6E52" w:rsidRDefault="00170E86" w:rsidP="00170E86">
      <w:pPr>
        <w:pStyle w:val="ListParagraph"/>
        <w:spacing w:after="0" w:line="240" w:lineRule="auto"/>
        <w:ind w:left="360"/>
        <w:rPr>
          <w:i/>
          <w:iCs/>
          <w:sz w:val="22"/>
          <w:szCs w:val="22"/>
        </w:rPr>
      </w:pPr>
      <w:r w:rsidRPr="00EE6E52">
        <w:rPr>
          <w:i/>
          <w:iCs/>
          <w:sz w:val="22"/>
          <w:szCs w:val="22"/>
        </w:rPr>
        <w:t>Item: 0596-2026 A Retirement Conversation Clients Remember – Lester – 082026. Issued August 2026.</w:t>
      </w:r>
    </w:p>
    <w:p w14:paraId="71F31A73" w14:textId="77777777" w:rsidR="00170E86" w:rsidRPr="00EE6E52" w:rsidRDefault="00170E86" w:rsidP="00170E8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Financial Professionals, External</w:t>
      </w:r>
    </w:p>
    <w:p w14:paraId="624B4B59" w14:textId="77777777" w:rsidR="000859D6" w:rsidRPr="00EE6E52" w:rsidRDefault="000859D6" w:rsidP="000859D6">
      <w:pPr>
        <w:spacing w:after="0" w:line="240" w:lineRule="auto"/>
        <w:rPr>
          <w:b/>
          <w:bCs/>
          <w:sz w:val="22"/>
          <w:szCs w:val="22"/>
        </w:rPr>
      </w:pPr>
    </w:p>
    <w:p w14:paraId="7D966F3E" w14:textId="77777777" w:rsidR="000859D6" w:rsidRPr="00EE6E52" w:rsidRDefault="000859D6" w:rsidP="000859D6">
      <w:pPr>
        <w:spacing w:after="0" w:line="240" w:lineRule="auto"/>
        <w:rPr>
          <w:b/>
          <w:bCs/>
          <w:sz w:val="22"/>
          <w:szCs w:val="22"/>
        </w:rPr>
      </w:pPr>
      <w:r w:rsidRPr="00EE6E52">
        <w:rPr>
          <w:b/>
          <w:bCs/>
          <w:sz w:val="22"/>
          <w:szCs w:val="22"/>
        </w:rPr>
        <w:t>MARKETING COLLATERAL</w:t>
      </w:r>
    </w:p>
    <w:p w14:paraId="0F369C88" w14:textId="772A9562" w:rsidR="000859D6" w:rsidRPr="00EE6E52" w:rsidRDefault="00A50139" w:rsidP="000859D6">
      <w:pPr>
        <w:pStyle w:val="ListParagraph"/>
        <w:numPr>
          <w:ilvl w:val="0"/>
          <w:numId w:val="1"/>
        </w:numPr>
        <w:spacing w:after="0" w:line="240" w:lineRule="auto"/>
        <w:ind w:left="360"/>
        <w:rPr>
          <w:sz w:val="22"/>
          <w:szCs w:val="22"/>
        </w:rPr>
      </w:pPr>
      <w:r w:rsidRPr="00EE6E52">
        <w:rPr>
          <w:b/>
          <w:bCs/>
          <w:sz w:val="22"/>
          <w:szCs w:val="22"/>
        </w:rPr>
        <w:t>AI and Your Retirement: A Practical Guide for Gen X</w:t>
      </w:r>
      <w:r w:rsidR="000859D6" w:rsidRPr="00EE6E52">
        <w:rPr>
          <w:sz w:val="22"/>
          <w:szCs w:val="22"/>
        </w:rPr>
        <w:t xml:space="preserve"> – </w:t>
      </w:r>
      <w:r w:rsidR="004D530D" w:rsidRPr="00EE6E52">
        <w:rPr>
          <w:sz w:val="22"/>
          <w:szCs w:val="22"/>
        </w:rPr>
        <w:t>This handout provides Gen X with guidance on how to use AI tools to support retirement planning, emphasizing that AI can help organize information and prepare for financial conversations but should not replace advice from qualified financial professionals.</w:t>
      </w:r>
    </w:p>
    <w:p w14:paraId="3D1FBC63" w14:textId="03C1F268" w:rsidR="000859D6" w:rsidRPr="00EE6E52" w:rsidRDefault="000859D6" w:rsidP="000859D6">
      <w:pPr>
        <w:pStyle w:val="ListParagraph"/>
        <w:spacing w:after="0" w:line="240" w:lineRule="auto"/>
        <w:ind w:left="360"/>
        <w:rPr>
          <w:i/>
          <w:iCs/>
          <w:sz w:val="22"/>
          <w:szCs w:val="22"/>
        </w:rPr>
      </w:pPr>
      <w:r w:rsidRPr="00EE6E52">
        <w:rPr>
          <w:i/>
          <w:iCs/>
          <w:sz w:val="22"/>
          <w:szCs w:val="22"/>
        </w:rPr>
        <w:t>Item: 06</w:t>
      </w:r>
      <w:r w:rsidR="00B85DB3" w:rsidRPr="00EE6E52">
        <w:rPr>
          <w:i/>
          <w:iCs/>
          <w:sz w:val="22"/>
          <w:szCs w:val="22"/>
        </w:rPr>
        <w:t>70</w:t>
      </w:r>
      <w:r w:rsidRPr="00EE6E52">
        <w:rPr>
          <w:i/>
          <w:iCs/>
          <w:sz w:val="22"/>
          <w:szCs w:val="22"/>
        </w:rPr>
        <w:t xml:space="preserve">-2026 </w:t>
      </w:r>
      <w:r w:rsidR="00B85DB3" w:rsidRPr="00EE6E52">
        <w:rPr>
          <w:i/>
          <w:iCs/>
          <w:sz w:val="22"/>
          <w:szCs w:val="22"/>
        </w:rPr>
        <w:t xml:space="preserve">AI and Your Retirement </w:t>
      </w:r>
      <w:r w:rsidRPr="00EE6E52">
        <w:rPr>
          <w:i/>
          <w:iCs/>
          <w:sz w:val="22"/>
          <w:szCs w:val="22"/>
        </w:rPr>
        <w:t>– 0</w:t>
      </w:r>
      <w:r w:rsidR="00B85DB3" w:rsidRPr="00EE6E52">
        <w:rPr>
          <w:i/>
          <w:iCs/>
          <w:sz w:val="22"/>
          <w:szCs w:val="22"/>
        </w:rPr>
        <w:t>8</w:t>
      </w:r>
      <w:r w:rsidRPr="00EE6E52">
        <w:rPr>
          <w:i/>
          <w:iCs/>
          <w:sz w:val="22"/>
          <w:szCs w:val="22"/>
        </w:rPr>
        <w:t xml:space="preserve">2026. Issued </w:t>
      </w:r>
      <w:r w:rsidR="00B85DB3" w:rsidRPr="00EE6E52">
        <w:rPr>
          <w:i/>
          <w:iCs/>
          <w:sz w:val="22"/>
          <w:szCs w:val="22"/>
        </w:rPr>
        <w:t>August</w:t>
      </w:r>
      <w:r w:rsidRPr="00EE6E52">
        <w:rPr>
          <w:i/>
          <w:iCs/>
          <w:sz w:val="22"/>
          <w:szCs w:val="22"/>
        </w:rPr>
        <w:t xml:space="preserve"> 2026.</w:t>
      </w:r>
    </w:p>
    <w:p w14:paraId="058AF789" w14:textId="2CC096F7" w:rsidR="000859D6" w:rsidRPr="00EE6E52" w:rsidRDefault="000859D6" w:rsidP="000859D6">
      <w:pPr>
        <w:pStyle w:val="ListParagraph"/>
        <w:spacing w:after="0" w:line="240" w:lineRule="auto"/>
        <w:ind w:left="360"/>
        <w:rPr>
          <w:i/>
          <w:iCs/>
          <w:sz w:val="22"/>
          <w:szCs w:val="22"/>
        </w:rPr>
      </w:pPr>
      <w:r w:rsidRPr="00EE6E52">
        <w:rPr>
          <w:i/>
          <w:iCs/>
          <w:sz w:val="22"/>
          <w:szCs w:val="22"/>
        </w:rPr>
        <w:t>Item: 06</w:t>
      </w:r>
      <w:r w:rsidR="00B85DB3" w:rsidRPr="00EE6E52">
        <w:rPr>
          <w:i/>
          <w:iCs/>
          <w:sz w:val="22"/>
          <w:szCs w:val="22"/>
        </w:rPr>
        <w:t>70</w:t>
      </w:r>
      <w:r w:rsidRPr="00EE6E52">
        <w:rPr>
          <w:i/>
          <w:iCs/>
          <w:sz w:val="22"/>
          <w:szCs w:val="22"/>
        </w:rPr>
        <w:t xml:space="preserve">-2026 </w:t>
      </w:r>
      <w:r w:rsidR="00B85DB3" w:rsidRPr="00EE6E52">
        <w:rPr>
          <w:i/>
          <w:iCs/>
          <w:sz w:val="22"/>
          <w:szCs w:val="22"/>
        </w:rPr>
        <w:t xml:space="preserve">AI and </w:t>
      </w:r>
      <w:r w:rsidRPr="00EE6E52">
        <w:rPr>
          <w:i/>
          <w:iCs/>
          <w:sz w:val="22"/>
          <w:szCs w:val="22"/>
        </w:rPr>
        <w:t xml:space="preserve">Your </w:t>
      </w:r>
      <w:r w:rsidR="00B85DB3" w:rsidRPr="00EE6E52">
        <w:rPr>
          <w:i/>
          <w:iCs/>
          <w:sz w:val="22"/>
          <w:szCs w:val="22"/>
        </w:rPr>
        <w:t xml:space="preserve">Retirement </w:t>
      </w:r>
      <w:r w:rsidRPr="00EE6E52">
        <w:rPr>
          <w:i/>
          <w:iCs/>
          <w:sz w:val="22"/>
          <w:szCs w:val="22"/>
        </w:rPr>
        <w:t>– Cobrand – 0</w:t>
      </w:r>
      <w:r w:rsidR="00B85DB3" w:rsidRPr="00EE6E52">
        <w:rPr>
          <w:i/>
          <w:iCs/>
          <w:sz w:val="22"/>
          <w:szCs w:val="22"/>
        </w:rPr>
        <w:t>8</w:t>
      </w:r>
      <w:r w:rsidRPr="00EE6E52">
        <w:rPr>
          <w:i/>
          <w:iCs/>
          <w:sz w:val="22"/>
          <w:szCs w:val="22"/>
        </w:rPr>
        <w:t xml:space="preserve">2026. Issued </w:t>
      </w:r>
      <w:r w:rsidR="00B85DB3" w:rsidRPr="00EE6E52">
        <w:rPr>
          <w:i/>
          <w:iCs/>
          <w:sz w:val="22"/>
          <w:szCs w:val="22"/>
        </w:rPr>
        <w:t>August</w:t>
      </w:r>
      <w:r w:rsidRPr="00EE6E52">
        <w:rPr>
          <w:i/>
          <w:iCs/>
          <w:sz w:val="22"/>
          <w:szCs w:val="22"/>
        </w:rPr>
        <w:t xml:space="preserve"> 2026.</w:t>
      </w:r>
    </w:p>
    <w:p w14:paraId="3F4706E1" w14:textId="3EA91EED" w:rsidR="000859D6" w:rsidRPr="00EE6E52" w:rsidRDefault="000859D6" w:rsidP="000859D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Consumers, External</w:t>
      </w:r>
    </w:p>
    <w:p w14:paraId="22DFC3DA" w14:textId="77777777" w:rsidR="000859D6" w:rsidRPr="00EE6E52" w:rsidRDefault="000859D6" w:rsidP="000859D6">
      <w:pPr>
        <w:pStyle w:val="ListParagraph"/>
        <w:spacing w:after="0" w:line="240" w:lineRule="auto"/>
        <w:ind w:left="360"/>
        <w:rPr>
          <w:i/>
          <w:iCs/>
          <w:color w:val="EE0000"/>
          <w:sz w:val="22"/>
          <w:szCs w:val="22"/>
        </w:rPr>
      </w:pPr>
    </w:p>
    <w:p w14:paraId="7D693B10" w14:textId="41023DF9" w:rsidR="000859D6" w:rsidRPr="00EE6E52" w:rsidRDefault="00EB5687" w:rsidP="000859D6">
      <w:pPr>
        <w:pStyle w:val="ListParagraph"/>
        <w:numPr>
          <w:ilvl w:val="0"/>
          <w:numId w:val="1"/>
        </w:numPr>
        <w:spacing w:after="0" w:line="240" w:lineRule="auto"/>
        <w:ind w:left="360"/>
        <w:rPr>
          <w:sz w:val="22"/>
          <w:szCs w:val="22"/>
        </w:rPr>
      </w:pPr>
      <w:r w:rsidRPr="00EE6E52">
        <w:rPr>
          <w:b/>
          <w:bCs/>
          <w:sz w:val="22"/>
          <w:szCs w:val="22"/>
        </w:rPr>
        <w:lastRenderedPageBreak/>
        <w:t>A Guide to Using AI to Support Better Client Conversations</w:t>
      </w:r>
      <w:r w:rsidRPr="00EE6E52">
        <w:rPr>
          <w:sz w:val="22"/>
          <w:szCs w:val="22"/>
        </w:rPr>
        <w:t xml:space="preserve"> </w:t>
      </w:r>
      <w:r w:rsidR="000859D6" w:rsidRPr="00EE6E52">
        <w:rPr>
          <w:sz w:val="22"/>
          <w:szCs w:val="22"/>
        </w:rPr>
        <w:t>–</w:t>
      </w:r>
      <w:r w:rsidRPr="00EE6E52">
        <w:rPr>
          <w:sz w:val="22"/>
          <w:szCs w:val="22"/>
        </w:rPr>
        <w:t xml:space="preserve"> This guide provides financial professionals with practical strategies and checklists for integrating AI tools into client conversations to enhance preparation, communication, and personalized retirement planning.</w:t>
      </w:r>
    </w:p>
    <w:p w14:paraId="490BCFD8" w14:textId="05DECBC8" w:rsidR="000859D6" w:rsidRPr="00EE6E52" w:rsidRDefault="000859D6" w:rsidP="000859D6">
      <w:pPr>
        <w:spacing w:after="0" w:line="240" w:lineRule="auto"/>
        <w:ind w:left="360"/>
        <w:rPr>
          <w:sz w:val="22"/>
          <w:szCs w:val="22"/>
        </w:rPr>
      </w:pPr>
      <w:r w:rsidRPr="00EE6E52">
        <w:rPr>
          <w:i/>
          <w:iCs/>
          <w:sz w:val="22"/>
          <w:szCs w:val="22"/>
        </w:rPr>
        <w:t>Item: 0</w:t>
      </w:r>
      <w:r w:rsidR="00EB5687" w:rsidRPr="00EE6E52">
        <w:rPr>
          <w:i/>
          <w:iCs/>
          <w:sz w:val="22"/>
          <w:szCs w:val="22"/>
        </w:rPr>
        <w:t>764</w:t>
      </w:r>
      <w:r w:rsidRPr="00EE6E52">
        <w:rPr>
          <w:i/>
          <w:iCs/>
          <w:sz w:val="22"/>
          <w:szCs w:val="22"/>
        </w:rPr>
        <w:t xml:space="preserve">-2026 </w:t>
      </w:r>
      <w:r w:rsidR="000A3441" w:rsidRPr="00EE6E52">
        <w:rPr>
          <w:i/>
          <w:iCs/>
          <w:sz w:val="22"/>
          <w:szCs w:val="22"/>
        </w:rPr>
        <w:t xml:space="preserve">A Guide to </w:t>
      </w:r>
      <w:r w:rsidR="00EB5687" w:rsidRPr="00EE6E52">
        <w:rPr>
          <w:i/>
          <w:iCs/>
          <w:sz w:val="22"/>
          <w:szCs w:val="22"/>
        </w:rPr>
        <w:t>Using AI</w:t>
      </w:r>
      <w:r w:rsidR="000A3441" w:rsidRPr="00EE6E52">
        <w:rPr>
          <w:i/>
          <w:iCs/>
          <w:sz w:val="22"/>
          <w:szCs w:val="22"/>
        </w:rPr>
        <w:t xml:space="preserve"> to Support Better Client Conversations</w:t>
      </w:r>
      <w:r w:rsidR="00EB5687" w:rsidRPr="00EE6E52">
        <w:rPr>
          <w:i/>
          <w:iCs/>
          <w:sz w:val="22"/>
          <w:szCs w:val="22"/>
        </w:rPr>
        <w:t xml:space="preserve"> </w:t>
      </w:r>
      <w:r w:rsidRPr="00EE6E52">
        <w:rPr>
          <w:i/>
          <w:iCs/>
          <w:sz w:val="22"/>
          <w:szCs w:val="22"/>
        </w:rPr>
        <w:t>– 0</w:t>
      </w:r>
      <w:r w:rsidR="00EB5687" w:rsidRPr="00EE6E52">
        <w:rPr>
          <w:i/>
          <w:iCs/>
          <w:sz w:val="22"/>
          <w:szCs w:val="22"/>
        </w:rPr>
        <w:t>8</w:t>
      </w:r>
      <w:r w:rsidRPr="00EE6E52">
        <w:rPr>
          <w:i/>
          <w:iCs/>
          <w:sz w:val="22"/>
          <w:szCs w:val="22"/>
        </w:rPr>
        <w:t xml:space="preserve">2026. Issued </w:t>
      </w:r>
      <w:r w:rsidR="00EB5687" w:rsidRPr="00EE6E52">
        <w:rPr>
          <w:i/>
          <w:iCs/>
          <w:sz w:val="22"/>
          <w:szCs w:val="22"/>
        </w:rPr>
        <w:t>August</w:t>
      </w:r>
      <w:r w:rsidRPr="00EE6E52">
        <w:rPr>
          <w:i/>
          <w:iCs/>
          <w:sz w:val="22"/>
          <w:szCs w:val="22"/>
        </w:rPr>
        <w:t xml:space="preserve"> 2026.</w:t>
      </w:r>
    </w:p>
    <w:p w14:paraId="65317532" w14:textId="62481FDB" w:rsidR="000859D6" w:rsidRPr="00EE6E52" w:rsidRDefault="000859D6" w:rsidP="000859D6">
      <w:pPr>
        <w:spacing w:after="0" w:line="240" w:lineRule="auto"/>
        <w:ind w:left="360"/>
        <w:rPr>
          <w:i/>
          <w:iCs/>
          <w:sz w:val="22"/>
          <w:szCs w:val="22"/>
        </w:rPr>
      </w:pPr>
      <w:r w:rsidRPr="00EE6E52">
        <w:rPr>
          <w:i/>
          <w:iCs/>
          <w:sz w:val="22"/>
          <w:szCs w:val="22"/>
        </w:rPr>
        <w:t>Item: 0</w:t>
      </w:r>
      <w:r w:rsidR="00EB5687" w:rsidRPr="00EE6E52">
        <w:rPr>
          <w:i/>
          <w:iCs/>
          <w:sz w:val="22"/>
          <w:szCs w:val="22"/>
        </w:rPr>
        <w:t>764</w:t>
      </w:r>
      <w:r w:rsidRPr="00EE6E52">
        <w:rPr>
          <w:i/>
          <w:iCs/>
          <w:sz w:val="22"/>
          <w:szCs w:val="22"/>
        </w:rPr>
        <w:t xml:space="preserve">-2026 </w:t>
      </w:r>
      <w:r w:rsidR="000A3441" w:rsidRPr="00EE6E52">
        <w:rPr>
          <w:i/>
          <w:iCs/>
          <w:sz w:val="22"/>
          <w:szCs w:val="22"/>
        </w:rPr>
        <w:t xml:space="preserve">A Guide to </w:t>
      </w:r>
      <w:r w:rsidR="00EB5687" w:rsidRPr="00EE6E52">
        <w:rPr>
          <w:i/>
          <w:iCs/>
          <w:sz w:val="22"/>
          <w:szCs w:val="22"/>
        </w:rPr>
        <w:t xml:space="preserve">Using AI to </w:t>
      </w:r>
      <w:r w:rsidRPr="00EE6E52">
        <w:rPr>
          <w:i/>
          <w:iCs/>
          <w:sz w:val="22"/>
          <w:szCs w:val="22"/>
        </w:rPr>
        <w:t xml:space="preserve">Support </w:t>
      </w:r>
      <w:r w:rsidR="000A3441" w:rsidRPr="00EE6E52">
        <w:rPr>
          <w:i/>
          <w:iCs/>
          <w:sz w:val="22"/>
          <w:szCs w:val="22"/>
        </w:rPr>
        <w:t xml:space="preserve">Better </w:t>
      </w:r>
      <w:r w:rsidR="00EB5687" w:rsidRPr="00EE6E52">
        <w:rPr>
          <w:i/>
          <w:iCs/>
          <w:sz w:val="22"/>
          <w:szCs w:val="22"/>
        </w:rPr>
        <w:t xml:space="preserve">Client Conversations </w:t>
      </w:r>
      <w:r w:rsidRPr="00EE6E52">
        <w:rPr>
          <w:i/>
          <w:iCs/>
          <w:sz w:val="22"/>
          <w:szCs w:val="22"/>
        </w:rPr>
        <w:t>– Cobrand – 0</w:t>
      </w:r>
      <w:r w:rsidR="00EB5687" w:rsidRPr="00EE6E52">
        <w:rPr>
          <w:i/>
          <w:iCs/>
          <w:sz w:val="22"/>
          <w:szCs w:val="22"/>
        </w:rPr>
        <w:t>8</w:t>
      </w:r>
      <w:r w:rsidRPr="00EE6E52">
        <w:rPr>
          <w:i/>
          <w:iCs/>
          <w:sz w:val="22"/>
          <w:szCs w:val="22"/>
        </w:rPr>
        <w:t xml:space="preserve">2026. Issued </w:t>
      </w:r>
      <w:r w:rsidR="00EB5687" w:rsidRPr="00EE6E52">
        <w:rPr>
          <w:i/>
          <w:iCs/>
          <w:sz w:val="22"/>
          <w:szCs w:val="22"/>
        </w:rPr>
        <w:t>August</w:t>
      </w:r>
      <w:r w:rsidRPr="00EE6E52">
        <w:rPr>
          <w:i/>
          <w:iCs/>
          <w:sz w:val="22"/>
          <w:szCs w:val="22"/>
        </w:rPr>
        <w:t xml:space="preserve"> 2026.</w:t>
      </w:r>
    </w:p>
    <w:p w14:paraId="3569F64D" w14:textId="77777777" w:rsidR="000859D6" w:rsidRPr="00EE6E52" w:rsidRDefault="000859D6" w:rsidP="000859D6">
      <w:pPr>
        <w:spacing w:after="0" w:line="240" w:lineRule="auto"/>
        <w:ind w:firstLine="360"/>
        <w:rPr>
          <w:i/>
          <w:iCs/>
          <w:color w:val="196B24" w:themeColor="accent3"/>
          <w:sz w:val="22"/>
          <w:szCs w:val="22"/>
        </w:rPr>
      </w:pPr>
      <w:r w:rsidRPr="00EE6E52">
        <w:rPr>
          <w:i/>
          <w:iCs/>
          <w:color w:val="196B24" w:themeColor="accent3"/>
          <w:sz w:val="22"/>
          <w:szCs w:val="22"/>
        </w:rPr>
        <w:t>Audience: Financial Professionals, External</w:t>
      </w:r>
    </w:p>
    <w:p w14:paraId="68E6370F" w14:textId="77777777" w:rsidR="006515A1" w:rsidRPr="00EE6E52" w:rsidRDefault="006515A1" w:rsidP="000859D6">
      <w:pPr>
        <w:spacing w:after="0" w:line="240" w:lineRule="auto"/>
        <w:rPr>
          <w:b/>
          <w:bCs/>
          <w:sz w:val="22"/>
          <w:szCs w:val="22"/>
        </w:rPr>
      </w:pPr>
    </w:p>
    <w:p w14:paraId="1430155B" w14:textId="6A4B9F21" w:rsidR="000859D6" w:rsidRPr="00EE6E52" w:rsidRDefault="000859D6" w:rsidP="000859D6">
      <w:pPr>
        <w:spacing w:after="0" w:line="240" w:lineRule="auto"/>
        <w:rPr>
          <w:b/>
          <w:bCs/>
          <w:sz w:val="22"/>
          <w:szCs w:val="22"/>
        </w:rPr>
      </w:pPr>
      <w:r w:rsidRPr="00EE6E52">
        <w:rPr>
          <w:b/>
          <w:bCs/>
          <w:sz w:val="22"/>
          <w:szCs w:val="22"/>
        </w:rPr>
        <w:t>PODCAST</w:t>
      </w:r>
    </w:p>
    <w:p w14:paraId="13B001A7" w14:textId="46F93919" w:rsidR="000859D6" w:rsidRPr="00EE6E52" w:rsidRDefault="000859D6" w:rsidP="000859D6">
      <w:pPr>
        <w:spacing w:after="0" w:line="240" w:lineRule="auto"/>
        <w:rPr>
          <w:sz w:val="22"/>
          <w:szCs w:val="22"/>
        </w:rPr>
      </w:pPr>
      <w:r w:rsidRPr="00EE6E52">
        <w:rPr>
          <w:b/>
          <w:bCs/>
          <w:sz w:val="22"/>
          <w:szCs w:val="22"/>
        </w:rPr>
        <w:t xml:space="preserve">HerMoney Podcast </w:t>
      </w:r>
      <w:r w:rsidRPr="00EE6E52">
        <w:rPr>
          <w:sz w:val="22"/>
          <w:szCs w:val="22"/>
        </w:rPr>
        <w:t>– LIMRA partners with award-winning personal finance expert Jean Chatzky on a monthly, retirement-focused podcast.</w:t>
      </w:r>
    </w:p>
    <w:p w14:paraId="623C22FB" w14:textId="0720D74F" w:rsidR="000859D6" w:rsidRPr="00EE6E52" w:rsidRDefault="000859D6" w:rsidP="000859D6">
      <w:pPr>
        <w:pStyle w:val="ListParagraph"/>
        <w:numPr>
          <w:ilvl w:val="0"/>
          <w:numId w:val="2"/>
        </w:numPr>
        <w:spacing w:after="0" w:line="240" w:lineRule="auto"/>
        <w:ind w:left="360"/>
        <w:rPr>
          <w:sz w:val="22"/>
          <w:szCs w:val="22"/>
        </w:rPr>
      </w:pPr>
      <w:r w:rsidRPr="00EE6E52">
        <w:rPr>
          <w:b/>
          <w:bCs/>
          <w:sz w:val="22"/>
          <w:szCs w:val="22"/>
        </w:rPr>
        <w:t>“</w:t>
      </w:r>
      <w:r w:rsidR="00BE3589" w:rsidRPr="00EE6E52">
        <w:rPr>
          <w:b/>
          <w:bCs/>
          <w:sz w:val="22"/>
          <w:szCs w:val="22"/>
        </w:rPr>
        <w:t xml:space="preserve">AI and Your Money: What It Can Do, What It Can’t, And Where It Could Get You </w:t>
      </w:r>
      <w:r w:rsidR="009078A7" w:rsidRPr="00EE6E52">
        <w:rPr>
          <w:b/>
          <w:bCs/>
          <w:sz w:val="22"/>
          <w:szCs w:val="22"/>
        </w:rPr>
        <w:t>i</w:t>
      </w:r>
      <w:r w:rsidR="00BE3589" w:rsidRPr="00EE6E52">
        <w:rPr>
          <w:b/>
          <w:bCs/>
          <w:sz w:val="22"/>
          <w:szCs w:val="22"/>
        </w:rPr>
        <w:t>nto Trouble</w:t>
      </w:r>
      <w:r w:rsidRPr="00EE6E52">
        <w:rPr>
          <w:b/>
          <w:bCs/>
          <w:sz w:val="22"/>
          <w:szCs w:val="22"/>
        </w:rPr>
        <w:t>”</w:t>
      </w:r>
      <w:r w:rsidRPr="00EE6E52">
        <w:rPr>
          <w:sz w:val="22"/>
          <w:szCs w:val="22"/>
        </w:rPr>
        <w:t xml:space="preserve">, features </w:t>
      </w:r>
      <w:r w:rsidR="00BE3589" w:rsidRPr="00EE6E52">
        <w:rPr>
          <w:sz w:val="22"/>
          <w:szCs w:val="22"/>
        </w:rPr>
        <w:t>Joanna Stern</w:t>
      </w:r>
      <w:r w:rsidRPr="00EE6E52">
        <w:rPr>
          <w:sz w:val="22"/>
          <w:szCs w:val="22"/>
        </w:rPr>
        <w:t xml:space="preserve">, </w:t>
      </w:r>
      <w:r w:rsidR="00BE3589" w:rsidRPr="00EE6E52">
        <w:rPr>
          <w:sz w:val="22"/>
          <w:szCs w:val="22"/>
        </w:rPr>
        <w:t>Emmy-winning tech journalist, NBC News Chief Tech Analyst, and founder of New Things Media.</w:t>
      </w:r>
    </w:p>
    <w:p w14:paraId="66AF1CD0" w14:textId="1F558E61" w:rsidR="00A50139" w:rsidRPr="00EE6E52" w:rsidRDefault="000859D6" w:rsidP="00BE3589">
      <w:pPr>
        <w:spacing w:after="0" w:line="240" w:lineRule="auto"/>
        <w:ind w:left="360"/>
        <w:rPr>
          <w:i/>
          <w:iCs/>
          <w:sz w:val="22"/>
          <w:szCs w:val="22"/>
        </w:rPr>
      </w:pPr>
      <w:r w:rsidRPr="00EE6E52">
        <w:rPr>
          <w:i/>
          <w:iCs/>
          <w:sz w:val="22"/>
          <w:szCs w:val="22"/>
        </w:rPr>
        <w:t xml:space="preserve">Item: </w:t>
      </w:r>
      <w:hyperlink r:id="rId8" w:history="1">
        <w:r w:rsidR="00BE3589" w:rsidRPr="00EE6E52">
          <w:rPr>
            <w:rStyle w:val="Hyperlink"/>
            <w:i/>
            <w:iCs/>
            <w:sz w:val="22"/>
            <w:szCs w:val="22"/>
          </w:rPr>
          <w:t xml:space="preserve">AI and Your Money: What It Can Do, What It Can't, And Where It Could Get You </w:t>
        </w:r>
        <w:r w:rsidR="001517F7" w:rsidRPr="00EE6E52">
          <w:rPr>
            <w:rStyle w:val="Hyperlink"/>
            <w:i/>
            <w:iCs/>
            <w:sz w:val="22"/>
            <w:szCs w:val="22"/>
          </w:rPr>
          <w:t>into</w:t>
        </w:r>
        <w:r w:rsidR="00BE3589" w:rsidRPr="00EE6E52">
          <w:rPr>
            <w:rStyle w:val="Hyperlink"/>
            <w:i/>
            <w:iCs/>
            <w:sz w:val="22"/>
            <w:szCs w:val="22"/>
          </w:rPr>
          <w:t xml:space="preserve"> Trouble</w:t>
        </w:r>
      </w:hyperlink>
      <w:r w:rsidRPr="00EE6E52">
        <w:rPr>
          <w:i/>
          <w:iCs/>
          <w:sz w:val="22"/>
          <w:szCs w:val="22"/>
        </w:rPr>
        <w:t xml:space="preserve">. Issued </w:t>
      </w:r>
      <w:r w:rsidR="009078A7" w:rsidRPr="00EE6E52">
        <w:rPr>
          <w:i/>
          <w:iCs/>
          <w:sz w:val="22"/>
          <w:szCs w:val="22"/>
        </w:rPr>
        <w:t>August</w:t>
      </w:r>
      <w:r w:rsidRPr="00EE6E52">
        <w:rPr>
          <w:i/>
          <w:iCs/>
          <w:sz w:val="22"/>
          <w:szCs w:val="22"/>
        </w:rPr>
        <w:t xml:space="preserve"> 2026.</w:t>
      </w:r>
    </w:p>
    <w:p w14:paraId="3CA6FF0A" w14:textId="77777777" w:rsidR="0007088B" w:rsidRPr="00EE6E52" w:rsidRDefault="0007088B" w:rsidP="0007088B">
      <w:pPr>
        <w:spacing w:after="0" w:line="240" w:lineRule="auto"/>
        <w:ind w:firstLine="360"/>
        <w:rPr>
          <w:i/>
          <w:iCs/>
          <w:color w:val="196B24" w:themeColor="accent3"/>
          <w:sz w:val="22"/>
          <w:szCs w:val="22"/>
        </w:rPr>
      </w:pPr>
      <w:r w:rsidRPr="00EE6E52">
        <w:rPr>
          <w:i/>
          <w:iCs/>
          <w:color w:val="196B24" w:themeColor="accent3"/>
          <w:sz w:val="22"/>
          <w:szCs w:val="22"/>
        </w:rPr>
        <w:t>Audience: Consumers, External</w:t>
      </w:r>
    </w:p>
    <w:p w14:paraId="13E9D6FC" w14:textId="77777777" w:rsidR="000859D6" w:rsidRPr="00EE6E52" w:rsidRDefault="000859D6" w:rsidP="000859D6">
      <w:pPr>
        <w:pStyle w:val="ListParagraph"/>
        <w:spacing w:after="0" w:line="240" w:lineRule="auto"/>
        <w:ind w:left="0"/>
        <w:rPr>
          <w:b/>
          <w:bCs/>
          <w:sz w:val="22"/>
          <w:szCs w:val="22"/>
        </w:rPr>
      </w:pPr>
    </w:p>
    <w:p w14:paraId="010D5154" w14:textId="77777777" w:rsidR="00CC4E95" w:rsidRPr="00EE6E52" w:rsidRDefault="00CC4E95" w:rsidP="00CC4E95">
      <w:pPr>
        <w:spacing w:after="0" w:line="240" w:lineRule="auto"/>
        <w:rPr>
          <w:i/>
          <w:iCs/>
          <w:color w:val="196B24" w:themeColor="accent3"/>
          <w:sz w:val="22"/>
          <w:szCs w:val="22"/>
        </w:rPr>
      </w:pPr>
      <w:r w:rsidRPr="00EE6E52">
        <w:rPr>
          <w:b/>
          <w:bCs/>
          <w:sz w:val="22"/>
          <w:szCs w:val="22"/>
        </w:rPr>
        <w:t>NEWSLETTER</w:t>
      </w:r>
    </w:p>
    <w:p w14:paraId="76F5A9F3" w14:textId="77777777" w:rsidR="00CC4E95" w:rsidRPr="00EE6E52" w:rsidRDefault="00CC4E95" w:rsidP="00CC4E95">
      <w:pPr>
        <w:pStyle w:val="ListParagraph"/>
        <w:numPr>
          <w:ilvl w:val="0"/>
          <w:numId w:val="2"/>
        </w:numPr>
        <w:spacing w:after="0" w:line="240" w:lineRule="auto"/>
        <w:ind w:left="360"/>
        <w:rPr>
          <w:sz w:val="22"/>
          <w:szCs w:val="22"/>
        </w:rPr>
      </w:pPr>
      <w:r w:rsidRPr="00EE6E52">
        <w:rPr>
          <w:b/>
          <w:bCs/>
          <w:sz w:val="22"/>
          <w:szCs w:val="22"/>
        </w:rPr>
        <w:t xml:space="preserve">Nest Egg </w:t>
      </w:r>
      <w:r w:rsidRPr="00EE6E52">
        <w:rPr>
          <w:sz w:val="22"/>
          <w:szCs w:val="22"/>
        </w:rPr>
        <w:t>– A LIMRA-created monthly newsletter delivered to consumers to help them stay informed about retirement.</w:t>
      </w:r>
    </w:p>
    <w:p w14:paraId="4985D673" w14:textId="079876CB" w:rsidR="00CC4E95" w:rsidRPr="00EE6E52" w:rsidRDefault="00CC4E95" w:rsidP="00CC4E95">
      <w:pPr>
        <w:pStyle w:val="ListParagraph"/>
        <w:spacing w:after="0" w:line="240" w:lineRule="auto"/>
        <w:ind w:left="360"/>
        <w:rPr>
          <w:i/>
          <w:iCs/>
          <w:sz w:val="22"/>
          <w:szCs w:val="22"/>
        </w:rPr>
      </w:pPr>
      <w:r w:rsidRPr="00EE6E52">
        <w:rPr>
          <w:i/>
          <w:iCs/>
          <w:sz w:val="22"/>
          <w:szCs w:val="22"/>
        </w:rPr>
        <w:t xml:space="preserve">Item: </w:t>
      </w:r>
      <w:hyperlink r:id="rId9" w:history="1">
        <w:r w:rsidRPr="00EE6E52">
          <w:rPr>
            <w:rStyle w:val="Hyperlink"/>
            <w:i/>
            <w:iCs/>
            <w:sz w:val="22"/>
            <w:szCs w:val="22"/>
          </w:rPr>
          <w:t>Nest Egg -- July 2026</w:t>
        </w:r>
      </w:hyperlink>
      <w:r w:rsidRPr="00EE6E52">
        <w:rPr>
          <w:i/>
          <w:iCs/>
          <w:sz w:val="22"/>
          <w:szCs w:val="22"/>
        </w:rPr>
        <w:t>. Issued July 2026.</w:t>
      </w:r>
    </w:p>
    <w:p w14:paraId="1F583706" w14:textId="77777777" w:rsidR="00CC4E95" w:rsidRPr="00EE6E52" w:rsidRDefault="00CC4E95" w:rsidP="00CC4E95">
      <w:pPr>
        <w:spacing w:after="0" w:line="240" w:lineRule="auto"/>
        <w:ind w:firstLine="360"/>
        <w:rPr>
          <w:i/>
          <w:iCs/>
          <w:color w:val="196B24" w:themeColor="accent3"/>
          <w:sz w:val="22"/>
          <w:szCs w:val="22"/>
        </w:rPr>
      </w:pPr>
      <w:r w:rsidRPr="00EE6E52">
        <w:rPr>
          <w:i/>
          <w:iCs/>
          <w:color w:val="196B24" w:themeColor="accent3"/>
          <w:sz w:val="22"/>
          <w:szCs w:val="22"/>
        </w:rPr>
        <w:t>Audience: Consumers, External</w:t>
      </w:r>
    </w:p>
    <w:p w14:paraId="3D1D3B00" w14:textId="77777777" w:rsidR="00CC4E95" w:rsidRPr="00EE6E52" w:rsidRDefault="00CC4E95" w:rsidP="00CC4E95">
      <w:pPr>
        <w:spacing w:after="0" w:line="240" w:lineRule="auto"/>
        <w:rPr>
          <w:i/>
          <w:iCs/>
          <w:color w:val="196B24" w:themeColor="accent3"/>
          <w:sz w:val="22"/>
          <w:szCs w:val="22"/>
        </w:rPr>
      </w:pPr>
    </w:p>
    <w:p w14:paraId="0CE94AD5" w14:textId="1643ABA9" w:rsidR="000859D6" w:rsidRPr="00EE6E52" w:rsidRDefault="000859D6" w:rsidP="00CC4E95">
      <w:pPr>
        <w:spacing w:after="0" w:line="240" w:lineRule="auto"/>
        <w:rPr>
          <w:b/>
          <w:bCs/>
          <w:sz w:val="22"/>
          <w:szCs w:val="22"/>
        </w:rPr>
      </w:pPr>
      <w:r w:rsidRPr="00EE6E52">
        <w:rPr>
          <w:b/>
          <w:bCs/>
          <w:sz w:val="22"/>
          <w:szCs w:val="22"/>
        </w:rPr>
        <w:t>PUBLIC RELATIONS</w:t>
      </w:r>
    </w:p>
    <w:p w14:paraId="6CE87337" w14:textId="18FEBE54" w:rsidR="000859D6" w:rsidRPr="00EE6E52" w:rsidRDefault="005B69E1" w:rsidP="000859D6">
      <w:pPr>
        <w:pStyle w:val="ListParagraph"/>
        <w:numPr>
          <w:ilvl w:val="0"/>
          <w:numId w:val="2"/>
        </w:numPr>
        <w:spacing w:after="0" w:line="240" w:lineRule="auto"/>
        <w:ind w:left="360"/>
        <w:rPr>
          <w:sz w:val="22"/>
          <w:szCs w:val="22"/>
        </w:rPr>
      </w:pPr>
      <w:r w:rsidRPr="00EE6E52">
        <w:rPr>
          <w:b/>
          <w:bCs/>
          <w:sz w:val="22"/>
          <w:szCs w:val="22"/>
        </w:rPr>
        <w:t xml:space="preserve">AI and the Future of Financial Advice: New Research Explores Opportunities and Challenges Ahead </w:t>
      </w:r>
      <w:r w:rsidR="000859D6" w:rsidRPr="00EE6E52">
        <w:rPr>
          <w:sz w:val="22"/>
          <w:szCs w:val="22"/>
        </w:rPr>
        <w:t xml:space="preserve">– </w:t>
      </w:r>
      <w:r w:rsidR="00B7623E">
        <w:rPr>
          <w:sz w:val="22"/>
          <w:szCs w:val="22"/>
        </w:rPr>
        <w:t xml:space="preserve">A </w:t>
      </w:r>
      <w:r w:rsidR="000859D6" w:rsidRPr="00EE6E52">
        <w:rPr>
          <w:sz w:val="22"/>
          <w:szCs w:val="22"/>
        </w:rPr>
        <w:t>LIMRA</w:t>
      </w:r>
      <w:r w:rsidR="00B7623E">
        <w:rPr>
          <w:sz w:val="22"/>
          <w:szCs w:val="22"/>
        </w:rPr>
        <w:t xml:space="preserve">-issued press release announcing </w:t>
      </w:r>
      <w:r w:rsidR="000859D6" w:rsidRPr="00EE6E52">
        <w:rPr>
          <w:sz w:val="22"/>
          <w:szCs w:val="22"/>
        </w:rPr>
        <w:t>the launch of “</w:t>
      </w:r>
      <w:r w:rsidRPr="00EE6E52">
        <w:rPr>
          <w:sz w:val="22"/>
          <w:szCs w:val="22"/>
        </w:rPr>
        <w:t>AI and the Future of Financial Advice</w:t>
      </w:r>
      <w:r w:rsidR="000859D6" w:rsidRPr="00EE6E52">
        <w:rPr>
          <w:sz w:val="22"/>
          <w:szCs w:val="22"/>
        </w:rPr>
        <w:t xml:space="preserve">” by </w:t>
      </w:r>
      <w:r w:rsidRPr="00EE6E52">
        <w:rPr>
          <w:sz w:val="22"/>
          <w:szCs w:val="22"/>
        </w:rPr>
        <w:t>Chris Heye</w:t>
      </w:r>
      <w:r w:rsidR="000859D6" w:rsidRPr="00EE6E52">
        <w:rPr>
          <w:sz w:val="22"/>
          <w:szCs w:val="22"/>
        </w:rPr>
        <w:t xml:space="preserve">. </w:t>
      </w:r>
    </w:p>
    <w:p w14:paraId="2C98FAC5" w14:textId="3F9F0A0D" w:rsidR="000859D6" w:rsidRPr="00EE6E52" w:rsidRDefault="000859D6" w:rsidP="000859D6">
      <w:pPr>
        <w:pStyle w:val="ListParagraph"/>
        <w:spacing w:after="0" w:line="240" w:lineRule="auto"/>
        <w:ind w:left="360"/>
        <w:rPr>
          <w:i/>
          <w:iCs/>
          <w:sz w:val="22"/>
          <w:szCs w:val="22"/>
        </w:rPr>
      </w:pPr>
      <w:r w:rsidRPr="00EE6E52">
        <w:rPr>
          <w:i/>
          <w:iCs/>
          <w:sz w:val="22"/>
          <w:szCs w:val="22"/>
        </w:rPr>
        <w:t xml:space="preserve">Item: </w:t>
      </w:r>
      <w:hyperlink r:id="rId10" w:history="1">
        <w:r w:rsidR="005B69E1" w:rsidRPr="00EE6E52">
          <w:rPr>
            <w:rStyle w:val="Hyperlink"/>
            <w:i/>
            <w:iCs/>
            <w:sz w:val="22"/>
            <w:szCs w:val="22"/>
          </w:rPr>
          <w:t>AI and the Future of Financial Advice: New Research Explores Opportunities and Challenges Ahead</w:t>
        </w:r>
      </w:hyperlink>
      <w:r w:rsidRPr="00EE6E52">
        <w:rPr>
          <w:i/>
          <w:iCs/>
          <w:sz w:val="22"/>
          <w:szCs w:val="22"/>
        </w:rPr>
        <w:t xml:space="preserve">. Issued </w:t>
      </w:r>
      <w:r w:rsidR="005B69E1" w:rsidRPr="00EE6E52">
        <w:rPr>
          <w:i/>
          <w:iCs/>
          <w:sz w:val="22"/>
          <w:szCs w:val="22"/>
        </w:rPr>
        <w:t>August</w:t>
      </w:r>
      <w:r w:rsidRPr="00EE6E52">
        <w:rPr>
          <w:i/>
          <w:iCs/>
          <w:sz w:val="22"/>
          <w:szCs w:val="22"/>
        </w:rPr>
        <w:t xml:space="preserve"> 2026.</w:t>
      </w:r>
    </w:p>
    <w:p w14:paraId="03D91FBA" w14:textId="77777777" w:rsidR="000859D6" w:rsidRPr="00EE6E52" w:rsidRDefault="000859D6" w:rsidP="000859D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Internal, External</w:t>
      </w:r>
    </w:p>
    <w:p w14:paraId="3BA2D2F9" w14:textId="77777777" w:rsidR="000859D6" w:rsidRPr="00EE6E52" w:rsidRDefault="000859D6" w:rsidP="000859D6">
      <w:pPr>
        <w:pStyle w:val="ListParagraph"/>
        <w:spacing w:after="0" w:line="240" w:lineRule="auto"/>
        <w:ind w:left="0"/>
        <w:rPr>
          <w:b/>
          <w:bCs/>
          <w:sz w:val="22"/>
          <w:szCs w:val="22"/>
        </w:rPr>
      </w:pPr>
    </w:p>
    <w:p w14:paraId="70848155" w14:textId="77777777" w:rsidR="000859D6" w:rsidRPr="00EE6E52" w:rsidRDefault="000859D6" w:rsidP="000859D6">
      <w:pPr>
        <w:pStyle w:val="ListParagraph"/>
        <w:spacing w:after="0" w:line="240" w:lineRule="auto"/>
        <w:ind w:left="0"/>
        <w:rPr>
          <w:i/>
          <w:iCs/>
          <w:color w:val="196B24" w:themeColor="accent3"/>
          <w:sz w:val="22"/>
          <w:szCs w:val="22"/>
        </w:rPr>
      </w:pPr>
      <w:r w:rsidRPr="00EE6E52">
        <w:rPr>
          <w:b/>
          <w:bCs/>
          <w:sz w:val="22"/>
          <w:szCs w:val="22"/>
        </w:rPr>
        <w:t>SOCIAL MEDIA</w:t>
      </w:r>
    </w:p>
    <w:p w14:paraId="266282C8" w14:textId="7955D75F" w:rsidR="000859D6" w:rsidRPr="00EE6E52" w:rsidRDefault="000859D6" w:rsidP="000859D6">
      <w:pPr>
        <w:pStyle w:val="ListParagraph"/>
        <w:numPr>
          <w:ilvl w:val="0"/>
          <w:numId w:val="2"/>
        </w:numPr>
        <w:spacing w:after="0" w:line="240" w:lineRule="auto"/>
        <w:ind w:left="360"/>
        <w:rPr>
          <w:sz w:val="22"/>
          <w:szCs w:val="22"/>
        </w:rPr>
      </w:pPr>
      <w:r w:rsidRPr="00EE6E52">
        <w:rPr>
          <w:b/>
          <w:bCs/>
          <w:sz w:val="22"/>
          <w:szCs w:val="22"/>
        </w:rPr>
        <w:t>Social Media Posts</w:t>
      </w:r>
      <w:r w:rsidRPr="00EE6E52">
        <w:rPr>
          <w:sz w:val="22"/>
          <w:szCs w:val="22"/>
        </w:rPr>
        <w:t xml:space="preserve"> – Amplify Lifetime Income Initiative posts on your social media channels using the suggested copy, images, and content source links.</w:t>
      </w:r>
      <w:r w:rsidR="00B7623E">
        <w:rPr>
          <w:sz w:val="22"/>
          <w:szCs w:val="22"/>
        </w:rPr>
        <w:t xml:space="preserve"> Please tag @LIMRARetirement in your posts.</w:t>
      </w:r>
    </w:p>
    <w:p w14:paraId="36EE0ABA" w14:textId="582A0260" w:rsidR="000A3441" w:rsidRPr="00EE6E52" w:rsidRDefault="000859D6" w:rsidP="000A3441">
      <w:pPr>
        <w:spacing w:after="0" w:line="240" w:lineRule="auto"/>
        <w:ind w:firstLine="360"/>
        <w:rPr>
          <w:i/>
          <w:iCs/>
          <w:color w:val="196B24" w:themeColor="accent3"/>
          <w:sz w:val="22"/>
          <w:szCs w:val="22"/>
        </w:rPr>
      </w:pPr>
      <w:r w:rsidRPr="00EE6E52">
        <w:rPr>
          <w:i/>
          <w:iCs/>
          <w:color w:val="196B24" w:themeColor="accent3"/>
          <w:sz w:val="22"/>
          <w:szCs w:val="22"/>
        </w:rPr>
        <w:t xml:space="preserve">Audience: </w:t>
      </w:r>
      <w:r w:rsidR="00AB2835" w:rsidRPr="00EE6E52">
        <w:rPr>
          <w:i/>
          <w:iCs/>
          <w:color w:val="196B24" w:themeColor="accent3"/>
          <w:sz w:val="22"/>
          <w:szCs w:val="22"/>
        </w:rPr>
        <w:t xml:space="preserve">Consumers, </w:t>
      </w:r>
      <w:r w:rsidRPr="00EE6E52">
        <w:rPr>
          <w:i/>
          <w:iCs/>
          <w:color w:val="196B24" w:themeColor="accent3"/>
          <w:sz w:val="22"/>
          <w:szCs w:val="22"/>
        </w:rPr>
        <w:t>Financial Professionals, Internal, External</w:t>
      </w:r>
    </w:p>
    <w:p w14:paraId="3CE893EF" w14:textId="77777777" w:rsidR="000A3441" w:rsidRPr="00EE6E52" w:rsidRDefault="000A3441">
      <w:r w:rsidRPr="00EE6E52">
        <w:br w:type="page"/>
      </w:r>
    </w:p>
    <w:tbl>
      <w:tblPr>
        <w:tblStyle w:val="TableGrid"/>
        <w:tblW w:w="9895" w:type="dxa"/>
        <w:tblLayout w:type="fixed"/>
        <w:tblLook w:val="04A0" w:firstRow="1" w:lastRow="0" w:firstColumn="1" w:lastColumn="0" w:noHBand="0" w:noVBand="1"/>
      </w:tblPr>
      <w:tblGrid>
        <w:gridCol w:w="1705"/>
        <w:gridCol w:w="3330"/>
        <w:gridCol w:w="4860"/>
      </w:tblGrid>
      <w:tr w:rsidR="000859D6" w:rsidRPr="00EE6E52" w14:paraId="6AD6BE8A" w14:textId="77777777" w:rsidTr="000A3441">
        <w:tc>
          <w:tcPr>
            <w:tcW w:w="1705" w:type="dxa"/>
            <w:shd w:val="clear" w:color="auto" w:fill="000000" w:themeFill="text1"/>
          </w:tcPr>
          <w:p w14:paraId="2C21645E" w14:textId="5EAA0E04" w:rsidR="000859D6" w:rsidRPr="00EE6E52" w:rsidRDefault="000859D6" w:rsidP="0038029E">
            <w:pPr>
              <w:rPr>
                <w:b/>
                <w:bCs/>
                <w:color w:val="FFFFFF" w:themeColor="background1"/>
                <w:sz w:val="22"/>
                <w:szCs w:val="22"/>
              </w:rPr>
            </w:pPr>
            <w:r w:rsidRPr="00EE6E52">
              <w:rPr>
                <w:b/>
                <w:bCs/>
                <w:color w:val="FFFFFF" w:themeColor="background1"/>
                <w:sz w:val="22"/>
                <w:szCs w:val="22"/>
              </w:rPr>
              <w:lastRenderedPageBreak/>
              <w:t>Focus</w:t>
            </w:r>
          </w:p>
        </w:tc>
        <w:tc>
          <w:tcPr>
            <w:tcW w:w="3330" w:type="dxa"/>
            <w:shd w:val="clear" w:color="auto" w:fill="000000" w:themeFill="text1"/>
          </w:tcPr>
          <w:p w14:paraId="181436F4" w14:textId="77777777" w:rsidR="000859D6" w:rsidRPr="00EE6E52" w:rsidRDefault="000859D6" w:rsidP="0038029E">
            <w:pPr>
              <w:rPr>
                <w:b/>
                <w:bCs/>
                <w:color w:val="FFFFFF" w:themeColor="background1"/>
                <w:sz w:val="22"/>
                <w:szCs w:val="22"/>
              </w:rPr>
            </w:pPr>
            <w:r w:rsidRPr="00EE6E52">
              <w:rPr>
                <w:b/>
                <w:bCs/>
                <w:color w:val="FFFFFF" w:themeColor="background1"/>
                <w:sz w:val="22"/>
                <w:szCs w:val="22"/>
              </w:rPr>
              <w:t>Copy</w:t>
            </w:r>
          </w:p>
        </w:tc>
        <w:tc>
          <w:tcPr>
            <w:tcW w:w="4860" w:type="dxa"/>
            <w:shd w:val="clear" w:color="auto" w:fill="000000" w:themeFill="text1"/>
          </w:tcPr>
          <w:p w14:paraId="5A8CE915" w14:textId="77777777" w:rsidR="000859D6" w:rsidRPr="00EE6E52" w:rsidRDefault="000859D6" w:rsidP="0038029E">
            <w:pPr>
              <w:rPr>
                <w:b/>
                <w:bCs/>
                <w:color w:val="FFFFFF" w:themeColor="background1"/>
                <w:sz w:val="22"/>
                <w:szCs w:val="22"/>
              </w:rPr>
            </w:pPr>
            <w:r w:rsidRPr="00EE6E52">
              <w:rPr>
                <w:b/>
                <w:bCs/>
                <w:color w:val="FFFFFF" w:themeColor="background1"/>
                <w:sz w:val="22"/>
                <w:szCs w:val="22"/>
              </w:rPr>
              <w:t>Image</w:t>
            </w:r>
          </w:p>
        </w:tc>
      </w:tr>
      <w:tr w:rsidR="000859D6" w:rsidRPr="00EE6E52" w14:paraId="68684A4D" w14:textId="77777777" w:rsidTr="000A3441">
        <w:tc>
          <w:tcPr>
            <w:tcW w:w="1705" w:type="dxa"/>
          </w:tcPr>
          <w:p w14:paraId="4B58B443" w14:textId="78F1207A" w:rsidR="000859D6" w:rsidRPr="00EE6E52" w:rsidRDefault="006409B5" w:rsidP="0038029E">
            <w:pPr>
              <w:rPr>
                <w:b/>
                <w:bCs/>
                <w:sz w:val="22"/>
                <w:szCs w:val="22"/>
              </w:rPr>
            </w:pPr>
            <w:r w:rsidRPr="00EE6E52">
              <w:rPr>
                <w:b/>
                <w:bCs/>
                <w:sz w:val="22"/>
                <w:szCs w:val="22"/>
              </w:rPr>
              <w:t>AI Can Help You Prepare</w:t>
            </w:r>
          </w:p>
        </w:tc>
        <w:tc>
          <w:tcPr>
            <w:tcW w:w="3330" w:type="dxa"/>
          </w:tcPr>
          <w:p w14:paraId="7FE56486" w14:textId="5FCA37CC" w:rsidR="005631F6" w:rsidRPr="00EE6E52" w:rsidRDefault="005631F6" w:rsidP="0038029E">
            <w:pPr>
              <w:spacing w:line="300" w:lineRule="atLeast"/>
              <w:rPr>
                <w:rFonts w:eastAsia="Times New Roman" w:cs="Aptos"/>
                <w:color w:val="000000"/>
                <w:kern w:val="0"/>
                <w:sz w:val="22"/>
                <w:szCs w:val="22"/>
                <w14:ligatures w14:val="none"/>
              </w:rPr>
            </w:pPr>
            <w:r w:rsidRPr="00EE6E52">
              <w:rPr>
                <w:rFonts w:eastAsia="Times New Roman" w:cs="Aptos"/>
                <w:color w:val="000000"/>
                <w:kern w:val="0"/>
                <w:sz w:val="22"/>
                <w:szCs w:val="22"/>
                <w14:ligatures w14:val="none"/>
              </w:rPr>
              <w:t xml:space="preserve">AI may help answer financial questions quickly, but human guidance remains essential for building confidence and creating a plan tailored to individual goals. Check </w:t>
            </w:r>
            <w:r w:rsidR="00CE4DF5" w:rsidRPr="00EE6E52">
              <w:rPr>
                <w:rFonts w:eastAsia="Times New Roman" w:cs="Aptos"/>
                <w:color w:val="000000"/>
                <w:kern w:val="0"/>
                <w:sz w:val="22"/>
                <w:szCs w:val="22"/>
                <w14:ligatures w14:val="none"/>
              </w:rPr>
              <w:t xml:space="preserve">out this guide </w:t>
            </w:r>
            <w:r w:rsidRPr="00EE6E52">
              <w:rPr>
                <w:rFonts w:eastAsia="Times New Roman" w:cs="Aptos"/>
                <w:color w:val="000000"/>
                <w:kern w:val="0"/>
                <w:sz w:val="22"/>
                <w:szCs w:val="22"/>
                <w14:ligatures w14:val="none"/>
              </w:rPr>
              <w:t xml:space="preserve">from @LIMRARetirement </w:t>
            </w:r>
            <w:r w:rsidR="00CE4DF5" w:rsidRPr="00EE6E52">
              <w:rPr>
                <w:rFonts w:eastAsia="Times New Roman" w:cs="Aptos"/>
                <w:color w:val="000000"/>
                <w:kern w:val="0"/>
                <w:sz w:val="22"/>
                <w:szCs w:val="22"/>
                <w14:ligatures w14:val="none"/>
              </w:rPr>
              <w:t xml:space="preserve">to see </w:t>
            </w:r>
            <w:r w:rsidR="00CE4DF5" w:rsidRPr="00EE6E52">
              <w:rPr>
                <w:rFonts w:eastAsia="Times New Roman"/>
                <w:color w:val="000000"/>
                <w:sz w:val="22"/>
                <w:szCs w:val="22"/>
              </w:rPr>
              <w:t>how AI can complement working with a financial professional</w:t>
            </w:r>
            <w:r w:rsidR="00CE4DF5" w:rsidRPr="00EE6E52">
              <w:rPr>
                <w:rFonts w:eastAsia="Times New Roman" w:cs="Aptos"/>
                <w:color w:val="000000"/>
                <w:kern w:val="0"/>
                <w:sz w:val="22"/>
                <w:szCs w:val="22"/>
                <w14:ligatures w14:val="none"/>
              </w:rPr>
              <w:t>.</w:t>
            </w:r>
          </w:p>
          <w:p w14:paraId="1FEE74DC" w14:textId="4D63AF71" w:rsidR="000859D6" w:rsidRPr="00EE6E52" w:rsidRDefault="000859D6" w:rsidP="0038029E">
            <w:pPr>
              <w:rPr>
                <w:rFonts w:eastAsia="Times New Roman" w:cs="Aptos"/>
                <w:i/>
                <w:iCs/>
                <w:color w:val="000000"/>
                <w:kern w:val="0"/>
                <w:sz w:val="22"/>
                <w:szCs w:val="22"/>
                <w14:ligatures w14:val="none"/>
              </w:rPr>
            </w:pPr>
            <w:r w:rsidRPr="00EE6E52">
              <w:rPr>
                <w:rFonts w:eastAsia="Times New Roman" w:cs="Aptos"/>
                <w:i/>
                <w:iCs/>
                <w:color w:val="000000"/>
                <w:kern w:val="0"/>
                <w:sz w:val="22"/>
                <w:szCs w:val="22"/>
                <w14:ligatures w14:val="none"/>
              </w:rPr>
              <w:t xml:space="preserve">Source: </w:t>
            </w:r>
            <w:hyperlink r:id="rId11" w:history="1">
              <w:r w:rsidR="00AB2835" w:rsidRPr="00EE6E52">
                <w:rPr>
                  <w:rStyle w:val="Hyperlink"/>
                  <w:rFonts w:eastAsia="Times New Roman" w:cs="Aptos"/>
                  <w:i/>
                  <w:iCs/>
                  <w:kern w:val="0"/>
                  <w:sz w:val="22"/>
                  <w:szCs w:val="22"/>
                  <w14:ligatures w14:val="none"/>
                </w:rPr>
                <w:t>https://www.limraconsumer.com/ai-retirement-planning-gen-x/</w:t>
              </w:r>
            </w:hyperlink>
          </w:p>
        </w:tc>
        <w:tc>
          <w:tcPr>
            <w:tcW w:w="4860" w:type="dxa"/>
          </w:tcPr>
          <w:p w14:paraId="70397C73" w14:textId="6CE2F099" w:rsidR="005631F6" w:rsidRPr="00EE6E52" w:rsidRDefault="005631F6" w:rsidP="006409B5">
            <w:pPr>
              <w:keepNext/>
              <w:rPr>
                <w:sz w:val="22"/>
                <w:szCs w:val="22"/>
              </w:rPr>
            </w:pPr>
            <w:r w:rsidRPr="00EE6E52">
              <w:rPr>
                <w:noProof/>
                <w:sz w:val="22"/>
                <w:szCs w:val="22"/>
              </w:rPr>
              <w:drawing>
                <wp:inline distT="0" distB="0" distL="0" distR="0" wp14:anchorId="42FE4921" wp14:editId="30485EB1">
                  <wp:extent cx="2831465" cy="1486535"/>
                  <wp:effectExtent l="0" t="0" r="6985" b="0"/>
                  <wp:docPr id="868552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52006" name="Picture 86855200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31465" cy="1486535"/>
                          </a:xfrm>
                          <a:prstGeom prst="rect">
                            <a:avLst/>
                          </a:prstGeom>
                        </pic:spPr>
                      </pic:pic>
                    </a:graphicData>
                  </a:graphic>
                </wp:inline>
              </w:drawing>
            </w:r>
            <w:r w:rsidR="000859D6" w:rsidRPr="00EE6E52">
              <w:rPr>
                <w:i/>
                <w:iCs/>
                <w:color w:val="0E2841" w:themeColor="text2"/>
                <w:sz w:val="18"/>
                <w:szCs w:val="18"/>
              </w:rPr>
              <w:t xml:space="preserve">Item: </w:t>
            </w:r>
            <w:r w:rsidRPr="00EE6E52">
              <w:rPr>
                <w:i/>
                <w:iCs/>
                <w:sz w:val="18"/>
                <w:szCs w:val="18"/>
              </w:rPr>
              <w:t xml:space="preserve">0789-2026 </w:t>
            </w:r>
            <w:r w:rsidR="006409B5" w:rsidRPr="00EE6E52">
              <w:rPr>
                <w:i/>
                <w:iCs/>
                <w:sz w:val="18"/>
                <w:szCs w:val="18"/>
              </w:rPr>
              <w:t>AI Can Help You Prepare</w:t>
            </w:r>
            <w:r w:rsidR="006409B5" w:rsidRPr="00EE6E52">
              <w:rPr>
                <w:i/>
                <w:iCs/>
                <w:color w:val="0E2841" w:themeColor="text2"/>
                <w:sz w:val="18"/>
                <w:szCs w:val="18"/>
              </w:rPr>
              <w:t xml:space="preserve"> – 0</w:t>
            </w:r>
            <w:r w:rsidR="006409B5" w:rsidRPr="00EE6E52">
              <w:rPr>
                <w:i/>
                <w:iCs/>
                <w:sz w:val="18"/>
                <w:szCs w:val="18"/>
              </w:rPr>
              <w:t>8</w:t>
            </w:r>
            <w:r w:rsidR="006409B5" w:rsidRPr="00EE6E52">
              <w:rPr>
                <w:i/>
                <w:iCs/>
                <w:color w:val="0E2841" w:themeColor="text2"/>
                <w:sz w:val="18"/>
                <w:szCs w:val="18"/>
              </w:rPr>
              <w:t xml:space="preserve">2026. Issued </w:t>
            </w:r>
            <w:r w:rsidR="006409B5" w:rsidRPr="00EE6E52">
              <w:rPr>
                <w:i/>
                <w:iCs/>
                <w:sz w:val="18"/>
                <w:szCs w:val="18"/>
              </w:rPr>
              <w:t>August</w:t>
            </w:r>
            <w:r w:rsidR="006409B5" w:rsidRPr="00EE6E52">
              <w:rPr>
                <w:i/>
                <w:iCs/>
                <w:color w:val="0E2841" w:themeColor="text2"/>
                <w:sz w:val="18"/>
                <w:szCs w:val="18"/>
              </w:rPr>
              <w:t xml:space="preserve"> 2026.</w:t>
            </w:r>
          </w:p>
        </w:tc>
      </w:tr>
      <w:tr w:rsidR="000859D6" w:rsidRPr="00EE6E52" w14:paraId="7A34CA5B" w14:textId="77777777" w:rsidTr="000A3441">
        <w:tc>
          <w:tcPr>
            <w:tcW w:w="1705" w:type="dxa"/>
          </w:tcPr>
          <w:p w14:paraId="03F75600" w14:textId="18E8878D" w:rsidR="000859D6" w:rsidRPr="00EE6E52" w:rsidRDefault="00B93ED4" w:rsidP="0038029E">
            <w:pPr>
              <w:rPr>
                <w:b/>
                <w:bCs/>
                <w:sz w:val="22"/>
                <w:szCs w:val="22"/>
              </w:rPr>
            </w:pPr>
            <w:r w:rsidRPr="00EE6E52">
              <w:rPr>
                <w:b/>
                <w:bCs/>
                <w:sz w:val="22"/>
                <w:szCs w:val="22"/>
              </w:rPr>
              <w:t>I Would Trust AI to Help Me</w:t>
            </w:r>
          </w:p>
        </w:tc>
        <w:tc>
          <w:tcPr>
            <w:tcW w:w="3330" w:type="dxa"/>
          </w:tcPr>
          <w:p w14:paraId="5AE9225D" w14:textId="2518A064" w:rsidR="005631F6" w:rsidRPr="00EE6E52" w:rsidRDefault="005631F6" w:rsidP="005631F6">
            <w:pPr>
              <w:spacing w:line="300" w:lineRule="atLeast"/>
              <w:rPr>
                <w:rFonts w:eastAsia="Times New Roman"/>
                <w:color w:val="000000"/>
                <w:sz w:val="22"/>
                <w:szCs w:val="22"/>
              </w:rPr>
            </w:pPr>
            <w:r w:rsidRPr="00EE6E52">
              <w:rPr>
                <w:rFonts w:eastAsia="Times New Roman"/>
                <w:color w:val="000000"/>
                <w:sz w:val="22"/>
                <w:szCs w:val="22"/>
              </w:rPr>
              <w:t xml:space="preserve">From budgeting and spending insights to retirement planning, AI is changing how people approach financial decisions. Explore </w:t>
            </w:r>
            <w:r w:rsidR="00CE4DF5" w:rsidRPr="00EE6E52">
              <w:rPr>
                <w:rFonts w:eastAsia="Times New Roman"/>
                <w:color w:val="000000"/>
                <w:sz w:val="22"/>
                <w:szCs w:val="22"/>
              </w:rPr>
              <w:t xml:space="preserve">the guide from </w:t>
            </w:r>
            <w:r w:rsidRPr="00EE6E52">
              <w:rPr>
                <w:rFonts w:eastAsia="Times New Roman"/>
                <w:color w:val="000000"/>
                <w:sz w:val="22"/>
                <w:szCs w:val="22"/>
              </w:rPr>
              <w:t xml:space="preserve">@LIMRARetirement on consumer use of AI for financial advice, then let us know: What financial tasks would you trust AI to help with? </w:t>
            </w:r>
          </w:p>
          <w:p w14:paraId="2B5FC476" w14:textId="3D4B7A05" w:rsidR="000859D6" w:rsidRPr="00EE6E52" w:rsidRDefault="000859D6" w:rsidP="00B93ED4">
            <w:pPr>
              <w:spacing w:line="300" w:lineRule="atLeast"/>
              <w:rPr>
                <w:rFonts w:eastAsia="Times New Roman" w:cs="Aptos"/>
                <w:i/>
                <w:iCs/>
                <w:color w:val="000000"/>
                <w:kern w:val="0"/>
                <w:sz w:val="22"/>
                <w:szCs w:val="22"/>
                <w14:ligatures w14:val="none"/>
              </w:rPr>
            </w:pPr>
            <w:r w:rsidRPr="00EE6E52">
              <w:rPr>
                <w:rFonts w:eastAsia="Times New Roman" w:cs="Aptos"/>
                <w:i/>
                <w:iCs/>
                <w:color w:val="000000"/>
                <w:kern w:val="0"/>
                <w:sz w:val="22"/>
                <w:szCs w:val="22"/>
                <w14:ligatures w14:val="none"/>
              </w:rPr>
              <w:t xml:space="preserve">Source: </w:t>
            </w:r>
            <w:hyperlink r:id="rId13" w:history="1">
              <w:r w:rsidR="00AB2835" w:rsidRPr="00EE6E52">
                <w:rPr>
                  <w:rStyle w:val="Hyperlink"/>
                  <w:rFonts w:eastAsia="Times New Roman" w:cs="Aptos"/>
                  <w:i/>
                  <w:iCs/>
                  <w:kern w:val="0"/>
                  <w:sz w:val="22"/>
                  <w:szCs w:val="22"/>
                  <w14:ligatures w14:val="none"/>
                </w:rPr>
                <w:t>https://www.limraconsumer.com/ai-retirement-planning-gen-x/</w:t>
              </w:r>
            </w:hyperlink>
          </w:p>
        </w:tc>
        <w:tc>
          <w:tcPr>
            <w:tcW w:w="4860" w:type="dxa"/>
          </w:tcPr>
          <w:p w14:paraId="72E332B5" w14:textId="7633ED66" w:rsidR="005631F6" w:rsidRPr="00EE6E52" w:rsidRDefault="005631F6" w:rsidP="005631F6">
            <w:pPr>
              <w:keepNext/>
              <w:rPr>
                <w:i/>
                <w:iCs/>
                <w:sz w:val="18"/>
                <w:szCs w:val="18"/>
              </w:rPr>
            </w:pPr>
            <w:r w:rsidRPr="00EE6E52">
              <w:rPr>
                <w:noProof/>
                <w:sz w:val="22"/>
                <w:szCs w:val="22"/>
              </w:rPr>
              <w:drawing>
                <wp:inline distT="0" distB="0" distL="0" distR="0" wp14:anchorId="1B5DB733" wp14:editId="7549E535">
                  <wp:extent cx="2831465" cy="1486535"/>
                  <wp:effectExtent l="0" t="0" r="6985" b="0"/>
                  <wp:docPr id="830566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566946" name="Picture 83056694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1465" cy="1486535"/>
                          </a:xfrm>
                          <a:prstGeom prst="rect">
                            <a:avLst/>
                          </a:prstGeom>
                        </pic:spPr>
                      </pic:pic>
                    </a:graphicData>
                  </a:graphic>
                </wp:inline>
              </w:drawing>
            </w:r>
            <w:r w:rsidRPr="00EE6E52">
              <w:rPr>
                <w:i/>
                <w:iCs/>
                <w:color w:val="0E2841" w:themeColor="text2"/>
                <w:sz w:val="18"/>
                <w:szCs w:val="18"/>
              </w:rPr>
              <w:t xml:space="preserve">Item: 0832-2026 </w:t>
            </w:r>
            <w:r w:rsidR="00B93ED4" w:rsidRPr="00EE6E52">
              <w:rPr>
                <w:i/>
                <w:iCs/>
                <w:color w:val="0E2841" w:themeColor="text2"/>
                <w:sz w:val="18"/>
                <w:szCs w:val="18"/>
              </w:rPr>
              <w:t>I Would Trust AI to Help Me – 082026. Issued August 2026.</w:t>
            </w:r>
          </w:p>
          <w:p w14:paraId="1400B537" w14:textId="68D1F483" w:rsidR="005631F6" w:rsidRPr="00EE6E52" w:rsidRDefault="005631F6" w:rsidP="0038029E">
            <w:pPr>
              <w:keepNext/>
              <w:rPr>
                <w:i/>
                <w:iCs/>
                <w:sz w:val="18"/>
                <w:szCs w:val="18"/>
              </w:rPr>
            </w:pPr>
          </w:p>
        </w:tc>
      </w:tr>
      <w:tr w:rsidR="000859D6" w:rsidRPr="00EE6E52" w14:paraId="443CCE50" w14:textId="77777777" w:rsidTr="000A3441">
        <w:tc>
          <w:tcPr>
            <w:tcW w:w="1705" w:type="dxa"/>
          </w:tcPr>
          <w:p w14:paraId="5643FAEB" w14:textId="00FB2019" w:rsidR="000859D6" w:rsidRPr="00EE6E52" w:rsidRDefault="006723D4" w:rsidP="0038029E">
            <w:pPr>
              <w:rPr>
                <w:b/>
                <w:bCs/>
                <w:sz w:val="22"/>
                <w:szCs w:val="22"/>
              </w:rPr>
            </w:pPr>
            <w:r w:rsidRPr="00EE6E52">
              <w:rPr>
                <w:b/>
                <w:bCs/>
                <w:sz w:val="22"/>
                <w:szCs w:val="22"/>
              </w:rPr>
              <w:t>AI Phone Texts</w:t>
            </w:r>
          </w:p>
        </w:tc>
        <w:tc>
          <w:tcPr>
            <w:tcW w:w="3330" w:type="dxa"/>
          </w:tcPr>
          <w:p w14:paraId="256D370F" w14:textId="3F2E2410" w:rsidR="005631F6" w:rsidRPr="00EE6E52" w:rsidRDefault="005631F6" w:rsidP="005631F6">
            <w:pPr>
              <w:spacing w:line="300" w:lineRule="atLeast"/>
              <w:rPr>
                <w:rFonts w:eastAsia="Times New Roman"/>
                <w:color w:val="000000"/>
                <w:sz w:val="22"/>
                <w:szCs w:val="22"/>
              </w:rPr>
            </w:pPr>
            <w:r w:rsidRPr="00EE6E52">
              <w:rPr>
                <w:rFonts w:eastAsia="Times New Roman"/>
                <w:color w:val="000000"/>
                <w:sz w:val="22"/>
                <w:szCs w:val="22"/>
              </w:rPr>
              <w:t xml:space="preserve">AI is changing how people seek financial guidance, but trust, context, and personalized support remain essential. Explore </w:t>
            </w:r>
            <w:r w:rsidR="00CE4DF5" w:rsidRPr="00EE6E52">
              <w:rPr>
                <w:rFonts w:eastAsia="Times New Roman"/>
                <w:color w:val="000000"/>
                <w:sz w:val="22"/>
                <w:szCs w:val="22"/>
              </w:rPr>
              <w:t>a full guide from</w:t>
            </w:r>
            <w:r w:rsidRPr="00EE6E52">
              <w:rPr>
                <w:rFonts w:eastAsia="Times New Roman"/>
                <w:color w:val="000000"/>
                <w:sz w:val="22"/>
                <w:szCs w:val="22"/>
              </w:rPr>
              <w:t xml:space="preserve"> @LIMRARetirement </w:t>
            </w:r>
            <w:r w:rsidR="00CE4DF5" w:rsidRPr="00EE6E52">
              <w:rPr>
                <w:rFonts w:eastAsia="Times New Roman"/>
                <w:color w:val="000000"/>
                <w:sz w:val="22"/>
                <w:szCs w:val="22"/>
              </w:rPr>
              <w:t>with practical tips to prepare for financial conversations.</w:t>
            </w:r>
          </w:p>
          <w:p w14:paraId="73735F7F" w14:textId="0321309B" w:rsidR="00AB2835" w:rsidRPr="00EE6E52" w:rsidRDefault="005631F6" w:rsidP="004D490D">
            <w:pPr>
              <w:spacing w:line="300" w:lineRule="atLeast"/>
              <w:rPr>
                <w:rFonts w:eastAsia="Times New Roman"/>
                <w:i/>
                <w:iCs/>
                <w:color w:val="000000"/>
                <w:sz w:val="22"/>
                <w:szCs w:val="22"/>
              </w:rPr>
            </w:pPr>
            <w:r w:rsidRPr="00EE6E52">
              <w:rPr>
                <w:rFonts w:eastAsia="Times New Roman"/>
                <w:i/>
                <w:iCs/>
                <w:color w:val="000000"/>
                <w:sz w:val="22"/>
                <w:szCs w:val="22"/>
              </w:rPr>
              <w:t>Source:</w:t>
            </w:r>
            <w:r w:rsidR="004D490D" w:rsidRPr="00EE6E52">
              <w:rPr>
                <w:rFonts w:eastAsia="Times New Roman"/>
                <w:i/>
                <w:iCs/>
                <w:color w:val="000000"/>
                <w:sz w:val="22"/>
                <w:szCs w:val="22"/>
              </w:rPr>
              <w:t xml:space="preserve"> </w:t>
            </w:r>
            <w:r w:rsidR="00AB2835" w:rsidRPr="00EE6E52">
              <w:rPr>
                <w:rFonts w:eastAsia="Times New Roman"/>
                <w:i/>
                <w:iCs/>
                <w:color w:val="000000"/>
                <w:sz w:val="22"/>
                <w:szCs w:val="22"/>
              </w:rPr>
              <w:t xml:space="preserve"> </w:t>
            </w:r>
            <w:hyperlink r:id="rId15" w:history="1">
              <w:r w:rsidR="00AB2835" w:rsidRPr="00EE6E52">
                <w:rPr>
                  <w:rStyle w:val="Hyperlink"/>
                  <w:rFonts w:eastAsia="Times New Roman"/>
                  <w:i/>
                  <w:iCs/>
                  <w:sz w:val="22"/>
                  <w:szCs w:val="22"/>
                </w:rPr>
                <w:t>https://www.limraconsumer.com/ai-retirement-planning-gen-x/</w:t>
              </w:r>
            </w:hyperlink>
          </w:p>
          <w:p w14:paraId="4AF9DBD1" w14:textId="2B525744" w:rsidR="000859D6" w:rsidRPr="00EE6E52" w:rsidDel="00096EB7" w:rsidRDefault="000859D6" w:rsidP="004D490D">
            <w:pPr>
              <w:spacing w:line="300" w:lineRule="atLeast"/>
              <w:rPr>
                <w:rFonts w:eastAsia="Times New Roman"/>
                <w:i/>
                <w:iCs/>
                <w:color w:val="000000"/>
                <w:sz w:val="22"/>
                <w:szCs w:val="22"/>
              </w:rPr>
            </w:pPr>
          </w:p>
        </w:tc>
        <w:tc>
          <w:tcPr>
            <w:tcW w:w="4860" w:type="dxa"/>
          </w:tcPr>
          <w:p w14:paraId="6E72C6AD" w14:textId="05C5F887" w:rsidR="00B7623E" w:rsidRPr="00EE6E52" w:rsidDel="00096EB7" w:rsidRDefault="000A3441" w:rsidP="00B7623E">
            <w:pPr>
              <w:keepNext/>
              <w:spacing w:before="120"/>
              <w:rPr>
                <w:i/>
                <w:iCs/>
                <w:sz w:val="18"/>
                <w:szCs w:val="18"/>
              </w:rPr>
            </w:pPr>
            <w:r w:rsidRPr="00EE6E52">
              <w:rPr>
                <w:noProof/>
                <w:sz w:val="22"/>
                <w:szCs w:val="22"/>
              </w:rPr>
              <w:drawing>
                <wp:anchor distT="0" distB="0" distL="114300" distR="114300" simplePos="0" relativeHeight="251671552" behindDoc="1" locked="0" layoutInCell="1" allowOverlap="1" wp14:anchorId="68F93FE9" wp14:editId="3BE23E94">
                  <wp:simplePos x="0" y="0"/>
                  <wp:positionH relativeFrom="column">
                    <wp:posOffset>18415</wp:posOffset>
                  </wp:positionH>
                  <wp:positionV relativeFrom="paragraph">
                    <wp:posOffset>0</wp:posOffset>
                  </wp:positionV>
                  <wp:extent cx="2100580" cy="2100580"/>
                  <wp:effectExtent l="0" t="0" r="0" b="0"/>
                  <wp:wrapTopAndBottom/>
                  <wp:docPr id="1493703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703454" name="Picture 14937034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00580" cy="2100580"/>
                          </a:xfrm>
                          <a:prstGeom prst="rect">
                            <a:avLst/>
                          </a:prstGeom>
                        </pic:spPr>
                      </pic:pic>
                    </a:graphicData>
                  </a:graphic>
                  <wp14:sizeRelH relativeFrom="page">
                    <wp14:pctWidth>0</wp14:pctWidth>
                  </wp14:sizeRelH>
                  <wp14:sizeRelV relativeFrom="page">
                    <wp14:pctHeight>0</wp14:pctHeight>
                  </wp14:sizeRelV>
                </wp:anchor>
              </w:drawing>
            </w:r>
            <w:r w:rsidR="000859D6" w:rsidRPr="00EE6E52">
              <w:rPr>
                <w:i/>
                <w:iCs/>
                <w:sz w:val="18"/>
                <w:szCs w:val="18"/>
              </w:rPr>
              <w:t>Item: 0</w:t>
            </w:r>
            <w:r w:rsidR="006723D4" w:rsidRPr="00EE6E52">
              <w:rPr>
                <w:i/>
                <w:iCs/>
                <w:sz w:val="18"/>
                <w:szCs w:val="18"/>
              </w:rPr>
              <w:t>827</w:t>
            </w:r>
            <w:r w:rsidR="000859D6" w:rsidRPr="00EE6E52">
              <w:rPr>
                <w:i/>
                <w:iCs/>
                <w:sz w:val="18"/>
                <w:szCs w:val="18"/>
              </w:rPr>
              <w:t xml:space="preserve">-2026 </w:t>
            </w:r>
            <w:r w:rsidR="006723D4" w:rsidRPr="00EE6E52">
              <w:rPr>
                <w:i/>
                <w:iCs/>
                <w:sz w:val="18"/>
                <w:szCs w:val="18"/>
              </w:rPr>
              <w:t>AI Phone Texts</w:t>
            </w:r>
            <w:r w:rsidR="000859D6" w:rsidRPr="00EE6E52">
              <w:rPr>
                <w:i/>
                <w:iCs/>
                <w:sz w:val="18"/>
                <w:szCs w:val="18"/>
              </w:rPr>
              <w:t xml:space="preserve"> – 0</w:t>
            </w:r>
            <w:r w:rsidR="006723D4" w:rsidRPr="00EE6E52">
              <w:rPr>
                <w:i/>
                <w:iCs/>
                <w:sz w:val="18"/>
                <w:szCs w:val="18"/>
              </w:rPr>
              <w:t>8</w:t>
            </w:r>
            <w:r w:rsidR="000859D6" w:rsidRPr="00EE6E52">
              <w:rPr>
                <w:i/>
                <w:iCs/>
                <w:sz w:val="18"/>
                <w:szCs w:val="18"/>
              </w:rPr>
              <w:t xml:space="preserve">2026. Issued </w:t>
            </w:r>
            <w:r w:rsidR="006723D4" w:rsidRPr="00EE6E52">
              <w:rPr>
                <w:i/>
                <w:iCs/>
                <w:sz w:val="18"/>
                <w:szCs w:val="18"/>
              </w:rPr>
              <w:t>August</w:t>
            </w:r>
            <w:r w:rsidR="000859D6" w:rsidRPr="00EE6E52">
              <w:rPr>
                <w:i/>
                <w:iCs/>
                <w:sz w:val="18"/>
                <w:szCs w:val="18"/>
              </w:rPr>
              <w:t xml:space="preserve"> 2026.</w:t>
            </w:r>
          </w:p>
        </w:tc>
      </w:tr>
      <w:tr w:rsidR="00AB7F7F" w:rsidRPr="00EE6E52" w14:paraId="7E477A63" w14:textId="77777777" w:rsidTr="000A3441">
        <w:tc>
          <w:tcPr>
            <w:tcW w:w="1705" w:type="dxa"/>
          </w:tcPr>
          <w:p w14:paraId="4B20339E" w14:textId="58586B84" w:rsidR="00AB7F7F" w:rsidRPr="00EE6E52" w:rsidRDefault="00AB7F7F" w:rsidP="00AB7F7F">
            <w:pPr>
              <w:rPr>
                <w:b/>
                <w:bCs/>
                <w:sz w:val="22"/>
                <w:szCs w:val="22"/>
              </w:rPr>
            </w:pPr>
            <w:r w:rsidRPr="00EE6E52">
              <w:rPr>
                <w:b/>
                <w:bCs/>
                <w:sz w:val="22"/>
                <w:szCs w:val="22"/>
              </w:rPr>
              <w:lastRenderedPageBreak/>
              <w:t>AI Ask My Advisor</w:t>
            </w:r>
          </w:p>
        </w:tc>
        <w:tc>
          <w:tcPr>
            <w:tcW w:w="3330" w:type="dxa"/>
          </w:tcPr>
          <w:p w14:paraId="55D2E583" w14:textId="7678578B" w:rsidR="00F36168" w:rsidRPr="00EE6E52" w:rsidRDefault="00F36168" w:rsidP="00F36168">
            <w:pPr>
              <w:spacing w:line="300" w:lineRule="atLeast"/>
              <w:rPr>
                <w:rFonts w:eastAsia="Times New Roman"/>
                <w:color w:val="000000"/>
                <w:sz w:val="22"/>
                <w:szCs w:val="22"/>
              </w:rPr>
            </w:pPr>
            <w:r w:rsidRPr="00EE6E52">
              <w:rPr>
                <w:rFonts w:eastAsia="Times New Roman"/>
                <w:color w:val="000000"/>
                <w:sz w:val="22"/>
                <w:szCs w:val="22"/>
              </w:rPr>
              <w:t xml:space="preserve">Consumers may turn to AI for quick answers, but trust is still built through human connection. </w:t>
            </w:r>
            <w:r w:rsidR="00CE4DF5" w:rsidRPr="00EE6E52">
              <w:rPr>
                <w:rFonts w:eastAsia="Times New Roman"/>
                <w:color w:val="000000"/>
                <w:sz w:val="22"/>
                <w:szCs w:val="22"/>
              </w:rPr>
              <w:t>View</w:t>
            </w:r>
            <w:r w:rsidRPr="00EE6E52">
              <w:rPr>
                <w:rFonts w:eastAsia="Times New Roman"/>
                <w:color w:val="000000"/>
                <w:sz w:val="22"/>
                <w:szCs w:val="22"/>
              </w:rPr>
              <w:t xml:space="preserve"> </w:t>
            </w:r>
            <w:r w:rsidR="00CE4DF5" w:rsidRPr="00EE6E52">
              <w:rPr>
                <w:rFonts w:eastAsia="Times New Roman"/>
                <w:color w:val="000000"/>
                <w:sz w:val="22"/>
                <w:szCs w:val="22"/>
              </w:rPr>
              <w:t>this guide from</w:t>
            </w:r>
            <w:r w:rsidRPr="00EE6E52">
              <w:rPr>
                <w:rFonts w:eastAsia="Times New Roman"/>
                <w:color w:val="000000"/>
                <w:sz w:val="22"/>
                <w:szCs w:val="22"/>
              </w:rPr>
              <w:t xml:space="preserve"> @LIMRARetirement </w:t>
            </w:r>
            <w:r w:rsidR="00CE4DF5" w:rsidRPr="00EE6E52">
              <w:rPr>
                <w:rFonts w:eastAsia="Times New Roman"/>
                <w:color w:val="000000"/>
                <w:sz w:val="22"/>
                <w:szCs w:val="22"/>
              </w:rPr>
              <w:t>to see</w:t>
            </w:r>
            <w:r w:rsidRPr="00EE6E52">
              <w:rPr>
                <w:rFonts w:eastAsia="Times New Roman"/>
                <w:color w:val="000000"/>
                <w:sz w:val="22"/>
                <w:szCs w:val="22"/>
              </w:rPr>
              <w:t xml:space="preserve"> how </w:t>
            </w:r>
            <w:r w:rsidR="00CE4DF5" w:rsidRPr="00EE6E52">
              <w:rPr>
                <w:rFonts w:eastAsia="Times New Roman"/>
                <w:color w:val="000000"/>
                <w:sz w:val="22"/>
                <w:szCs w:val="22"/>
              </w:rPr>
              <w:t>AI can support every stage of the client conversation.</w:t>
            </w:r>
          </w:p>
          <w:p w14:paraId="2D6923BE" w14:textId="6A92471A" w:rsidR="00AB7F7F" w:rsidRPr="00EE6E52" w:rsidRDefault="00AB7F7F" w:rsidP="00AB7F7F">
            <w:pPr>
              <w:spacing w:line="300" w:lineRule="atLeast"/>
              <w:rPr>
                <w:rFonts w:eastAsia="Times New Roman"/>
                <w:i/>
                <w:iCs/>
                <w:color w:val="000000"/>
                <w:sz w:val="22"/>
                <w:szCs w:val="22"/>
              </w:rPr>
            </w:pPr>
            <w:r w:rsidRPr="00EE6E52">
              <w:rPr>
                <w:rFonts w:eastAsia="Times New Roman"/>
                <w:i/>
                <w:iCs/>
                <w:color w:val="000000"/>
                <w:sz w:val="22"/>
                <w:szCs w:val="22"/>
              </w:rPr>
              <w:t>Source:</w:t>
            </w:r>
            <w:r w:rsidR="00AB2835" w:rsidRPr="00EE6E52">
              <w:rPr>
                <w:rFonts w:eastAsia="Times New Roman"/>
                <w:i/>
                <w:iCs/>
                <w:color w:val="000000"/>
                <w:sz w:val="22"/>
                <w:szCs w:val="22"/>
              </w:rPr>
              <w:t xml:space="preserve">  </w:t>
            </w:r>
            <w:hyperlink r:id="rId17" w:history="1">
              <w:r w:rsidR="00AB2835" w:rsidRPr="00EE6E52">
                <w:rPr>
                  <w:rStyle w:val="Hyperlink"/>
                  <w:rFonts w:eastAsia="Times New Roman"/>
                  <w:i/>
                  <w:iCs/>
                  <w:sz w:val="22"/>
                  <w:szCs w:val="22"/>
                </w:rPr>
                <w:t>https://limrafinpro.com/sales-and-practice/ai-financial-professionals-client-conversations/</w:t>
              </w:r>
            </w:hyperlink>
          </w:p>
        </w:tc>
        <w:tc>
          <w:tcPr>
            <w:tcW w:w="4860" w:type="dxa"/>
          </w:tcPr>
          <w:p w14:paraId="2C168BB1" w14:textId="0B554712" w:rsidR="00AB7F7F" w:rsidRDefault="000A3441" w:rsidP="00B7623E">
            <w:pPr>
              <w:keepNext/>
              <w:spacing w:before="40"/>
              <w:rPr>
                <w:i/>
                <w:iCs/>
                <w:sz w:val="18"/>
                <w:szCs w:val="18"/>
              </w:rPr>
            </w:pPr>
            <w:r w:rsidRPr="00EE6E52">
              <w:rPr>
                <w:noProof/>
                <w:sz w:val="22"/>
                <w:szCs w:val="22"/>
              </w:rPr>
              <w:drawing>
                <wp:anchor distT="0" distB="0" distL="114300" distR="114300" simplePos="0" relativeHeight="251672576" behindDoc="0" locked="0" layoutInCell="1" allowOverlap="1" wp14:anchorId="4DD706A6" wp14:editId="44D62B50">
                  <wp:simplePos x="0" y="0"/>
                  <wp:positionH relativeFrom="column">
                    <wp:posOffset>42545</wp:posOffset>
                  </wp:positionH>
                  <wp:positionV relativeFrom="paragraph">
                    <wp:posOffset>0</wp:posOffset>
                  </wp:positionV>
                  <wp:extent cx="2100580" cy="2100580"/>
                  <wp:effectExtent l="0" t="0" r="0" b="0"/>
                  <wp:wrapTopAndBottom/>
                  <wp:docPr id="245726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26307" name="Picture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00580" cy="2100580"/>
                          </a:xfrm>
                          <a:prstGeom prst="rect">
                            <a:avLst/>
                          </a:prstGeom>
                        </pic:spPr>
                      </pic:pic>
                    </a:graphicData>
                  </a:graphic>
                  <wp14:sizeRelH relativeFrom="page">
                    <wp14:pctWidth>0</wp14:pctWidth>
                  </wp14:sizeRelH>
                  <wp14:sizeRelV relativeFrom="page">
                    <wp14:pctHeight>0</wp14:pctHeight>
                  </wp14:sizeRelV>
                </wp:anchor>
              </w:drawing>
            </w:r>
            <w:r w:rsidR="00AB7F7F" w:rsidRPr="00EE6E52">
              <w:rPr>
                <w:i/>
                <w:iCs/>
                <w:sz w:val="18"/>
                <w:szCs w:val="18"/>
              </w:rPr>
              <w:t>Item: 0873-2026 AI Ask My Advisor – 082026. Issued August 2026.</w:t>
            </w:r>
          </w:p>
          <w:p w14:paraId="358D06B7" w14:textId="7051A1C7" w:rsidR="00B7623E" w:rsidRPr="00EE6E52" w:rsidRDefault="00B7623E" w:rsidP="00AB7F7F">
            <w:pPr>
              <w:keepNext/>
              <w:rPr>
                <w:i/>
                <w:iCs/>
                <w:sz w:val="18"/>
                <w:szCs w:val="18"/>
              </w:rPr>
            </w:pPr>
          </w:p>
        </w:tc>
      </w:tr>
      <w:tr w:rsidR="00AB7F7F" w:rsidRPr="00EE6E52" w14:paraId="5D1EB550" w14:textId="77777777" w:rsidTr="000A3441">
        <w:tc>
          <w:tcPr>
            <w:tcW w:w="1705" w:type="dxa"/>
          </w:tcPr>
          <w:p w14:paraId="6BC3A974" w14:textId="31D02B22" w:rsidR="00AB7F7F" w:rsidRPr="00EE6E52" w:rsidRDefault="00AB7F7F" w:rsidP="00AB7F7F">
            <w:pPr>
              <w:rPr>
                <w:b/>
                <w:bCs/>
                <w:sz w:val="22"/>
                <w:szCs w:val="22"/>
              </w:rPr>
            </w:pPr>
            <w:r w:rsidRPr="00EE6E52">
              <w:rPr>
                <w:b/>
                <w:bCs/>
                <w:sz w:val="22"/>
                <w:szCs w:val="22"/>
              </w:rPr>
              <w:t>AI First Advisor Next</w:t>
            </w:r>
          </w:p>
        </w:tc>
        <w:tc>
          <w:tcPr>
            <w:tcW w:w="3330" w:type="dxa"/>
          </w:tcPr>
          <w:p w14:paraId="71475385" w14:textId="77777777" w:rsidR="003B3CDA" w:rsidRPr="00EE6E52" w:rsidRDefault="003B3CDA" w:rsidP="003B3CDA">
            <w:pPr>
              <w:spacing w:line="300" w:lineRule="atLeast"/>
              <w:rPr>
                <w:rFonts w:eastAsia="Times New Roman"/>
                <w:color w:val="000000"/>
                <w:sz w:val="22"/>
                <w:szCs w:val="22"/>
              </w:rPr>
            </w:pPr>
            <w:r w:rsidRPr="00EE6E52">
              <w:rPr>
                <w:rFonts w:eastAsia="Times New Roman"/>
                <w:color w:val="000000"/>
                <w:sz w:val="22"/>
                <w:szCs w:val="22"/>
              </w:rPr>
              <w:t>The future of financial advice isn't AI or human expertise. It may be both working together. Explore new research from @LIMRARetirement on how AI agents can enhance client education, improve decision-making, and support more meaningful advisor conversations.</w:t>
            </w:r>
          </w:p>
          <w:p w14:paraId="1BCFD247" w14:textId="64F5ACCB" w:rsidR="00AB7F7F" w:rsidRPr="00EE6E52" w:rsidRDefault="00AB7F7F" w:rsidP="00AB7F7F">
            <w:pPr>
              <w:spacing w:line="300" w:lineRule="atLeast"/>
              <w:rPr>
                <w:rFonts w:eastAsia="Times New Roman"/>
                <w:i/>
                <w:iCs/>
                <w:color w:val="000000"/>
                <w:sz w:val="22"/>
                <w:szCs w:val="22"/>
              </w:rPr>
            </w:pPr>
            <w:r w:rsidRPr="00EE6E52">
              <w:rPr>
                <w:rFonts w:eastAsia="Times New Roman"/>
                <w:i/>
                <w:iCs/>
                <w:color w:val="000000"/>
                <w:sz w:val="22"/>
                <w:szCs w:val="22"/>
              </w:rPr>
              <w:t xml:space="preserve">Source:  </w:t>
            </w:r>
            <w:hyperlink r:id="rId19" w:history="1">
              <w:r w:rsidR="00AB2835" w:rsidRPr="00EE6E52">
                <w:rPr>
                  <w:rStyle w:val="Hyperlink"/>
                  <w:rFonts w:eastAsia="Times New Roman"/>
                  <w:i/>
                  <w:iCs/>
                  <w:sz w:val="22"/>
                  <w:szCs w:val="22"/>
                </w:rPr>
                <w:t>https://limrafinpro.com/sales-and-practice/ai-financial-professionals-client-conversations/</w:t>
              </w:r>
            </w:hyperlink>
          </w:p>
        </w:tc>
        <w:tc>
          <w:tcPr>
            <w:tcW w:w="4860" w:type="dxa"/>
          </w:tcPr>
          <w:p w14:paraId="0EC2AACA" w14:textId="4C1065E8" w:rsidR="00AB7F7F" w:rsidRPr="00EE6E52" w:rsidRDefault="00AB7F7F" w:rsidP="00AB7F7F">
            <w:pPr>
              <w:pStyle w:val="Caption"/>
              <w:keepNext/>
            </w:pPr>
            <w:r w:rsidRPr="00EE6E52">
              <w:rPr>
                <w:noProof/>
              </w:rPr>
              <w:drawing>
                <wp:anchor distT="0" distB="0" distL="114300" distR="114300" simplePos="0" relativeHeight="251667456" behindDoc="0" locked="0" layoutInCell="1" allowOverlap="1" wp14:anchorId="08E6F7D4" wp14:editId="296A4DA1">
                  <wp:simplePos x="0" y="0"/>
                  <wp:positionH relativeFrom="column">
                    <wp:posOffset>35197</wp:posOffset>
                  </wp:positionH>
                  <wp:positionV relativeFrom="paragraph">
                    <wp:posOffset>2087</wp:posOffset>
                  </wp:positionV>
                  <wp:extent cx="2540000" cy="2540000"/>
                  <wp:effectExtent l="0" t="0" r="0" b="0"/>
                  <wp:wrapTopAndBottom/>
                  <wp:docPr id="568020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20058"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40000" cy="2540000"/>
                          </a:xfrm>
                          <a:prstGeom prst="rect">
                            <a:avLst/>
                          </a:prstGeom>
                        </pic:spPr>
                      </pic:pic>
                    </a:graphicData>
                  </a:graphic>
                  <wp14:sizeRelH relativeFrom="margin">
                    <wp14:pctWidth>0</wp14:pctWidth>
                  </wp14:sizeRelH>
                  <wp14:sizeRelV relativeFrom="margin">
                    <wp14:pctHeight>0</wp14:pctHeight>
                  </wp14:sizeRelV>
                </wp:anchor>
              </w:drawing>
            </w:r>
            <w:r w:rsidRPr="00EE6E52">
              <w:t>Item: 0874-2026 AI First Advisor Next – 082026. Issued August 2026.</w:t>
            </w:r>
          </w:p>
        </w:tc>
      </w:tr>
      <w:tr w:rsidR="00AB7F7F" w:rsidRPr="00EE6E52" w14:paraId="51719543" w14:textId="77777777" w:rsidTr="000A3441">
        <w:tc>
          <w:tcPr>
            <w:tcW w:w="1705" w:type="dxa"/>
          </w:tcPr>
          <w:p w14:paraId="05EC110A" w14:textId="6FC98CB9" w:rsidR="00AB7F7F" w:rsidRPr="00EE6E52" w:rsidRDefault="00AB7F7F" w:rsidP="00AB7F7F">
            <w:pPr>
              <w:rPr>
                <w:b/>
                <w:bCs/>
                <w:sz w:val="22"/>
                <w:szCs w:val="22"/>
              </w:rPr>
            </w:pPr>
            <w:r w:rsidRPr="00EE6E52">
              <w:rPr>
                <w:b/>
                <w:bCs/>
                <w:sz w:val="22"/>
                <w:szCs w:val="22"/>
              </w:rPr>
              <w:lastRenderedPageBreak/>
              <w:t>AI Use for Finances</w:t>
            </w:r>
          </w:p>
        </w:tc>
        <w:tc>
          <w:tcPr>
            <w:tcW w:w="3330" w:type="dxa"/>
          </w:tcPr>
          <w:p w14:paraId="64ABF77E" w14:textId="1B3611C4" w:rsidR="003B3CDA" w:rsidRPr="00EE6E52" w:rsidRDefault="003B3CDA" w:rsidP="003B3CDA">
            <w:pPr>
              <w:spacing w:line="300" w:lineRule="atLeast"/>
              <w:rPr>
                <w:rFonts w:eastAsia="Times New Roman"/>
                <w:color w:val="000000"/>
                <w:sz w:val="22"/>
                <w:szCs w:val="22"/>
              </w:rPr>
            </w:pPr>
            <w:r w:rsidRPr="00EE6E52">
              <w:rPr>
                <w:rFonts w:eastAsia="Times New Roman"/>
                <w:color w:val="000000"/>
                <w:sz w:val="22"/>
                <w:szCs w:val="22"/>
              </w:rPr>
              <w:t xml:space="preserve">From answering financial questions to helping consumers navigate complex choices, AI is playing a growing role in personal finance. </w:t>
            </w:r>
            <w:r w:rsidR="00CE4DF5" w:rsidRPr="00EE6E52">
              <w:rPr>
                <w:rFonts w:eastAsia="Times New Roman"/>
                <w:color w:val="000000"/>
                <w:sz w:val="22"/>
                <w:szCs w:val="22"/>
              </w:rPr>
              <w:t>Use this guide from</w:t>
            </w:r>
            <w:r w:rsidRPr="00EE6E52">
              <w:rPr>
                <w:rFonts w:eastAsia="Times New Roman"/>
                <w:color w:val="000000"/>
                <w:sz w:val="22"/>
                <w:szCs w:val="22"/>
              </w:rPr>
              <w:t xml:space="preserve"> @LIMRARetirement</w:t>
            </w:r>
            <w:r w:rsidR="00CE4DF5" w:rsidRPr="00EE6E52">
              <w:rPr>
                <w:rFonts w:eastAsia="Times New Roman"/>
                <w:color w:val="000000"/>
                <w:sz w:val="22"/>
                <w:szCs w:val="22"/>
              </w:rPr>
              <w:t xml:space="preserve"> to find o</w:t>
            </w:r>
            <w:r w:rsidRPr="00EE6E52">
              <w:rPr>
                <w:rFonts w:eastAsia="Times New Roman"/>
                <w:color w:val="000000"/>
                <w:sz w:val="22"/>
                <w:szCs w:val="22"/>
              </w:rPr>
              <w:t xml:space="preserve">pportunities </w:t>
            </w:r>
            <w:r w:rsidR="00CE4DF5" w:rsidRPr="00EE6E52">
              <w:rPr>
                <w:rFonts w:eastAsia="Times New Roman"/>
                <w:color w:val="000000"/>
                <w:sz w:val="22"/>
                <w:szCs w:val="22"/>
              </w:rPr>
              <w:t>to incorporate AI use with your clients</w:t>
            </w:r>
            <w:r w:rsidRPr="00EE6E52">
              <w:rPr>
                <w:rFonts w:eastAsia="Times New Roman"/>
                <w:color w:val="000000"/>
                <w:sz w:val="22"/>
                <w:szCs w:val="22"/>
              </w:rPr>
              <w:t>.</w:t>
            </w:r>
          </w:p>
          <w:p w14:paraId="4C565E76" w14:textId="72ED6474" w:rsidR="00AB7F7F" w:rsidRPr="00EE6E52" w:rsidRDefault="00AB7F7F" w:rsidP="00AB7F7F">
            <w:pPr>
              <w:spacing w:line="300" w:lineRule="atLeast"/>
              <w:rPr>
                <w:rFonts w:eastAsia="Times New Roman"/>
                <w:i/>
                <w:iCs/>
                <w:color w:val="000000"/>
                <w:sz w:val="22"/>
                <w:szCs w:val="22"/>
              </w:rPr>
            </w:pPr>
            <w:r w:rsidRPr="00EE6E52">
              <w:rPr>
                <w:rFonts w:eastAsia="Times New Roman"/>
                <w:i/>
                <w:iCs/>
                <w:color w:val="000000"/>
                <w:sz w:val="22"/>
                <w:szCs w:val="22"/>
              </w:rPr>
              <w:t xml:space="preserve">Source:  </w:t>
            </w:r>
            <w:hyperlink r:id="rId21" w:history="1">
              <w:r w:rsidR="00AB2835" w:rsidRPr="00EE6E52">
                <w:rPr>
                  <w:rStyle w:val="Hyperlink"/>
                  <w:rFonts w:eastAsia="Times New Roman"/>
                  <w:i/>
                  <w:iCs/>
                  <w:sz w:val="22"/>
                  <w:szCs w:val="22"/>
                </w:rPr>
                <w:t>https://limrafinpro.com/sales-and-practice/ai-financial-professionals-client-conversations/</w:t>
              </w:r>
            </w:hyperlink>
          </w:p>
        </w:tc>
        <w:tc>
          <w:tcPr>
            <w:tcW w:w="4860" w:type="dxa"/>
          </w:tcPr>
          <w:p w14:paraId="0E1F68EF" w14:textId="1F17E010" w:rsidR="000A3441" w:rsidRPr="00EE6E52" w:rsidRDefault="000A3441" w:rsidP="000A3441">
            <w:pPr>
              <w:pStyle w:val="Caption"/>
              <w:keepNext/>
              <w:spacing w:after="0"/>
            </w:pPr>
            <w:r w:rsidRPr="00EE6E52">
              <w:rPr>
                <w:noProof/>
              </w:rPr>
              <w:drawing>
                <wp:anchor distT="0" distB="0" distL="114300" distR="114300" simplePos="0" relativeHeight="251668480" behindDoc="0" locked="0" layoutInCell="1" allowOverlap="1" wp14:anchorId="29A990DF" wp14:editId="401545CD">
                  <wp:simplePos x="0" y="0"/>
                  <wp:positionH relativeFrom="column">
                    <wp:posOffset>45085</wp:posOffset>
                  </wp:positionH>
                  <wp:positionV relativeFrom="paragraph">
                    <wp:posOffset>0</wp:posOffset>
                  </wp:positionV>
                  <wp:extent cx="2477135" cy="2477135"/>
                  <wp:effectExtent l="0" t="0" r="0" b="0"/>
                  <wp:wrapTopAndBottom/>
                  <wp:docPr id="125741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1595"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77135" cy="2477135"/>
                          </a:xfrm>
                          <a:prstGeom prst="rect">
                            <a:avLst/>
                          </a:prstGeom>
                        </pic:spPr>
                      </pic:pic>
                    </a:graphicData>
                  </a:graphic>
                  <wp14:sizeRelH relativeFrom="margin">
                    <wp14:pctWidth>0</wp14:pctWidth>
                  </wp14:sizeRelH>
                  <wp14:sizeRelV relativeFrom="margin">
                    <wp14:pctHeight>0</wp14:pctHeight>
                  </wp14:sizeRelV>
                </wp:anchor>
              </w:drawing>
            </w:r>
          </w:p>
          <w:p w14:paraId="2872A6B1" w14:textId="4F55868E" w:rsidR="00AB7F7F" w:rsidRPr="00EE6E52" w:rsidRDefault="00AB7F7F" w:rsidP="000A3441">
            <w:pPr>
              <w:pStyle w:val="Caption"/>
              <w:keepNext/>
              <w:spacing w:after="0"/>
            </w:pPr>
            <w:r w:rsidRPr="00EE6E52">
              <w:t>Item: 0875-2026 AI Use for Finances – 082026. Issued August 2026.</w:t>
            </w:r>
          </w:p>
        </w:tc>
      </w:tr>
      <w:tr w:rsidR="00AB7F7F" w:rsidRPr="00EE6E52" w14:paraId="01B6BA6F" w14:textId="77777777" w:rsidTr="000A3441">
        <w:tc>
          <w:tcPr>
            <w:tcW w:w="1705" w:type="dxa"/>
          </w:tcPr>
          <w:p w14:paraId="1216D632" w14:textId="4FD3AABE" w:rsidR="00AB7F7F" w:rsidRPr="00EE6E52" w:rsidRDefault="00AB7F7F" w:rsidP="00AB7F7F">
            <w:pPr>
              <w:rPr>
                <w:b/>
                <w:bCs/>
                <w:sz w:val="22"/>
                <w:szCs w:val="22"/>
              </w:rPr>
            </w:pPr>
            <w:r w:rsidRPr="00EE6E52">
              <w:rPr>
                <w:b/>
                <w:bCs/>
                <w:sz w:val="22"/>
                <w:szCs w:val="22"/>
              </w:rPr>
              <w:t>AI Advisor Prompts</w:t>
            </w:r>
          </w:p>
        </w:tc>
        <w:tc>
          <w:tcPr>
            <w:tcW w:w="3330" w:type="dxa"/>
          </w:tcPr>
          <w:p w14:paraId="733FCF41" w14:textId="77777777" w:rsidR="003B3CDA" w:rsidRPr="00EE6E52" w:rsidRDefault="003B3CDA" w:rsidP="003B3CDA">
            <w:pPr>
              <w:spacing w:line="300" w:lineRule="atLeast"/>
              <w:rPr>
                <w:rFonts w:eastAsia="Times New Roman"/>
                <w:color w:val="000000"/>
                <w:sz w:val="22"/>
                <w:szCs w:val="22"/>
              </w:rPr>
            </w:pPr>
            <w:r w:rsidRPr="00EE6E52">
              <w:rPr>
                <w:rFonts w:eastAsia="Times New Roman"/>
                <w:color w:val="000000"/>
                <w:sz w:val="22"/>
                <w:szCs w:val="22"/>
              </w:rPr>
              <w:t>AI is evolving from answering questions to helping people navigate complex financial decisions. Explore new research from @LIMRARetirement on how AI agents can support better financial outcomes while enhancing the value of personalized advice.</w:t>
            </w:r>
          </w:p>
          <w:p w14:paraId="2B98EDA6" w14:textId="67ED67BB" w:rsidR="00AB7F7F" w:rsidRPr="00EE6E52" w:rsidRDefault="00AB7F7F" w:rsidP="00AB7F7F">
            <w:pPr>
              <w:spacing w:line="300" w:lineRule="atLeast"/>
              <w:rPr>
                <w:rFonts w:eastAsia="Times New Roman"/>
                <w:i/>
                <w:iCs/>
                <w:color w:val="000000"/>
                <w:sz w:val="22"/>
                <w:szCs w:val="22"/>
              </w:rPr>
            </w:pPr>
            <w:r w:rsidRPr="00EE6E52">
              <w:rPr>
                <w:rFonts w:eastAsia="Times New Roman"/>
                <w:i/>
                <w:iCs/>
                <w:color w:val="000000"/>
                <w:sz w:val="22"/>
                <w:szCs w:val="22"/>
              </w:rPr>
              <w:t>Source:</w:t>
            </w:r>
            <w:r w:rsidR="00AB2835" w:rsidRPr="00EE6E52">
              <w:rPr>
                <w:rFonts w:eastAsia="Times New Roman"/>
                <w:i/>
                <w:iCs/>
                <w:color w:val="000000"/>
                <w:sz w:val="22"/>
                <w:szCs w:val="22"/>
              </w:rPr>
              <w:t xml:space="preserve">  </w:t>
            </w:r>
            <w:hyperlink r:id="rId23" w:history="1">
              <w:r w:rsidR="00AB2835" w:rsidRPr="00EE6E52">
                <w:rPr>
                  <w:rStyle w:val="Hyperlink"/>
                  <w:rFonts w:eastAsia="Times New Roman"/>
                  <w:i/>
                  <w:iCs/>
                  <w:sz w:val="22"/>
                  <w:szCs w:val="22"/>
                </w:rPr>
                <w:t>https://limrafinpro.com/sales-and-practice/ai-financial-professionals-client-conversations/</w:t>
              </w:r>
            </w:hyperlink>
          </w:p>
        </w:tc>
        <w:tc>
          <w:tcPr>
            <w:tcW w:w="4860" w:type="dxa"/>
          </w:tcPr>
          <w:p w14:paraId="0BFCDACC" w14:textId="4912A5D8" w:rsidR="000A3441" w:rsidRPr="00EE6E52" w:rsidRDefault="000A3441" w:rsidP="000A3441">
            <w:pPr>
              <w:pStyle w:val="Caption"/>
              <w:keepNext/>
              <w:spacing w:after="0"/>
            </w:pPr>
            <w:r w:rsidRPr="00EE6E52">
              <w:rPr>
                <w:noProof/>
              </w:rPr>
              <w:drawing>
                <wp:anchor distT="0" distB="0" distL="114300" distR="114300" simplePos="0" relativeHeight="251669504" behindDoc="0" locked="0" layoutInCell="1" allowOverlap="1" wp14:anchorId="5A1AEBD8" wp14:editId="1946794E">
                  <wp:simplePos x="0" y="0"/>
                  <wp:positionH relativeFrom="column">
                    <wp:posOffset>64135</wp:posOffset>
                  </wp:positionH>
                  <wp:positionV relativeFrom="paragraph">
                    <wp:posOffset>17780</wp:posOffset>
                  </wp:positionV>
                  <wp:extent cx="2438400" cy="2438400"/>
                  <wp:effectExtent l="0" t="0" r="0" b="0"/>
                  <wp:wrapTopAndBottom/>
                  <wp:docPr id="400651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51368"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38400" cy="2438400"/>
                          </a:xfrm>
                          <a:prstGeom prst="rect">
                            <a:avLst/>
                          </a:prstGeom>
                        </pic:spPr>
                      </pic:pic>
                    </a:graphicData>
                  </a:graphic>
                  <wp14:sizeRelH relativeFrom="margin">
                    <wp14:pctWidth>0</wp14:pctWidth>
                  </wp14:sizeRelH>
                  <wp14:sizeRelV relativeFrom="margin">
                    <wp14:pctHeight>0</wp14:pctHeight>
                  </wp14:sizeRelV>
                </wp:anchor>
              </w:drawing>
            </w:r>
          </w:p>
          <w:p w14:paraId="24E1B3AD" w14:textId="14ACED27" w:rsidR="00AB7F7F" w:rsidRPr="00EE6E52" w:rsidRDefault="00AB7F7F" w:rsidP="000A3441">
            <w:pPr>
              <w:pStyle w:val="Caption"/>
              <w:keepNext/>
              <w:spacing w:after="0"/>
              <w:rPr>
                <w:noProof/>
              </w:rPr>
            </w:pPr>
            <w:r w:rsidRPr="00EE6E52">
              <w:t>Item: 0876-2026 AI Advisor Prompts – 082026. Issued August 2026.</w:t>
            </w:r>
          </w:p>
        </w:tc>
      </w:tr>
      <w:tr w:rsidR="00AB7F7F" w:rsidRPr="00EE6E52" w14:paraId="3B806BFA" w14:textId="77777777" w:rsidTr="000A3441">
        <w:tc>
          <w:tcPr>
            <w:tcW w:w="1705" w:type="dxa"/>
          </w:tcPr>
          <w:p w14:paraId="34F346F4" w14:textId="12FA3C0C" w:rsidR="00AB7F7F" w:rsidRPr="00EE6E52" w:rsidRDefault="00AB7F7F" w:rsidP="00AB7F7F">
            <w:pPr>
              <w:rPr>
                <w:b/>
                <w:bCs/>
                <w:sz w:val="22"/>
                <w:szCs w:val="22"/>
              </w:rPr>
            </w:pPr>
            <w:r w:rsidRPr="00EE6E52">
              <w:rPr>
                <w:b/>
                <w:bCs/>
                <w:sz w:val="22"/>
                <w:szCs w:val="22"/>
              </w:rPr>
              <w:lastRenderedPageBreak/>
              <w:t>AI-Assisted Client</w:t>
            </w:r>
          </w:p>
        </w:tc>
        <w:tc>
          <w:tcPr>
            <w:tcW w:w="3330" w:type="dxa"/>
          </w:tcPr>
          <w:p w14:paraId="0E7CFDF4" w14:textId="4301C0AC" w:rsidR="003B3CDA" w:rsidRPr="00EE6E52" w:rsidRDefault="003B3CDA" w:rsidP="003B3CDA">
            <w:pPr>
              <w:spacing w:line="300" w:lineRule="atLeast"/>
              <w:rPr>
                <w:rFonts w:eastAsia="Times New Roman"/>
                <w:color w:val="000000"/>
                <w:sz w:val="22"/>
                <w:szCs w:val="22"/>
              </w:rPr>
            </w:pPr>
            <w:r w:rsidRPr="00EE6E52">
              <w:rPr>
                <w:rFonts w:eastAsia="Times New Roman"/>
                <w:color w:val="000000"/>
                <w:sz w:val="22"/>
                <w:szCs w:val="22"/>
              </w:rPr>
              <w:t>The future of financial advice is likely a blend of technology and human expertise.</w:t>
            </w:r>
            <w:r w:rsidR="00CE4DF5" w:rsidRPr="00EE6E52">
              <w:rPr>
                <w:rFonts w:eastAsia="Times New Roman"/>
                <w:color w:val="000000"/>
                <w:sz w:val="22"/>
                <w:szCs w:val="22"/>
              </w:rPr>
              <w:t xml:space="preserve"> </w:t>
            </w:r>
            <w:r w:rsidRPr="00EE6E52">
              <w:rPr>
                <w:rFonts w:eastAsia="Times New Roman"/>
                <w:color w:val="000000"/>
                <w:sz w:val="22"/>
                <w:szCs w:val="22"/>
              </w:rPr>
              <w:t xml:space="preserve">@LIMRARetirement </w:t>
            </w:r>
            <w:r w:rsidR="00CE4DF5" w:rsidRPr="00EE6E52">
              <w:rPr>
                <w:rFonts w:eastAsia="Times New Roman"/>
                <w:color w:val="000000"/>
                <w:sz w:val="22"/>
                <w:szCs w:val="22"/>
              </w:rPr>
              <w:t>shares</w:t>
            </w:r>
            <w:r w:rsidRPr="00EE6E52">
              <w:rPr>
                <w:rFonts w:eastAsia="Times New Roman"/>
                <w:color w:val="000000"/>
                <w:sz w:val="22"/>
                <w:szCs w:val="22"/>
              </w:rPr>
              <w:t xml:space="preserve"> how </w:t>
            </w:r>
            <w:r w:rsidR="00CE4DF5" w:rsidRPr="00EE6E52">
              <w:rPr>
                <w:rFonts w:eastAsia="Times New Roman"/>
                <w:color w:val="000000"/>
                <w:sz w:val="22"/>
                <w:szCs w:val="22"/>
              </w:rPr>
              <w:t xml:space="preserve">a client can use </w:t>
            </w:r>
            <w:r w:rsidRPr="00EE6E52">
              <w:rPr>
                <w:rFonts w:eastAsia="Times New Roman"/>
                <w:color w:val="000000"/>
                <w:sz w:val="22"/>
                <w:szCs w:val="22"/>
              </w:rPr>
              <w:t>AI</w:t>
            </w:r>
            <w:r w:rsidR="00CE4DF5" w:rsidRPr="00EE6E52">
              <w:rPr>
                <w:rFonts w:eastAsia="Times New Roman"/>
                <w:color w:val="000000"/>
                <w:sz w:val="22"/>
                <w:szCs w:val="22"/>
              </w:rPr>
              <w:t xml:space="preserve"> to better position themselves for</w:t>
            </w:r>
            <w:r w:rsidRPr="00EE6E52">
              <w:rPr>
                <w:rFonts w:eastAsia="Times New Roman"/>
                <w:color w:val="000000"/>
                <w:sz w:val="22"/>
                <w:szCs w:val="22"/>
              </w:rPr>
              <w:t xml:space="preserve"> achieving financial confidence.</w:t>
            </w:r>
          </w:p>
          <w:p w14:paraId="3961F9A6" w14:textId="5D3E30EE" w:rsidR="00AB7F7F" w:rsidRPr="00EE6E52" w:rsidRDefault="00AB7F7F" w:rsidP="00AB7F7F">
            <w:pPr>
              <w:spacing w:line="300" w:lineRule="atLeast"/>
              <w:rPr>
                <w:rFonts w:eastAsia="Times New Roman"/>
                <w:i/>
                <w:iCs/>
                <w:color w:val="000000"/>
                <w:sz w:val="22"/>
                <w:szCs w:val="22"/>
              </w:rPr>
            </w:pPr>
            <w:r w:rsidRPr="00EE6E52">
              <w:rPr>
                <w:rFonts w:eastAsia="Times New Roman"/>
                <w:i/>
                <w:iCs/>
                <w:color w:val="000000"/>
                <w:sz w:val="22"/>
                <w:szCs w:val="22"/>
              </w:rPr>
              <w:t>Source:</w:t>
            </w:r>
            <w:r w:rsidR="00AB2835" w:rsidRPr="00EE6E52">
              <w:rPr>
                <w:rFonts w:eastAsia="Times New Roman"/>
                <w:i/>
                <w:iCs/>
                <w:color w:val="000000"/>
                <w:sz w:val="22"/>
                <w:szCs w:val="22"/>
              </w:rPr>
              <w:t xml:space="preserve">  </w:t>
            </w:r>
            <w:hyperlink r:id="rId25" w:history="1">
              <w:r w:rsidR="00AB2835" w:rsidRPr="00EE6E52">
                <w:rPr>
                  <w:rStyle w:val="Hyperlink"/>
                  <w:rFonts w:eastAsia="Times New Roman"/>
                  <w:i/>
                  <w:iCs/>
                  <w:sz w:val="22"/>
                  <w:szCs w:val="22"/>
                </w:rPr>
                <w:t>https://limrafinpro.com/sales-and-practice/ai-financial-professionals-client-conversations/</w:t>
              </w:r>
            </w:hyperlink>
          </w:p>
        </w:tc>
        <w:tc>
          <w:tcPr>
            <w:tcW w:w="4860" w:type="dxa"/>
          </w:tcPr>
          <w:p w14:paraId="7EB3318A" w14:textId="72EA5FC9" w:rsidR="00AB7F7F" w:rsidRPr="00EE6E52" w:rsidRDefault="00AB7F7F" w:rsidP="00AB7F7F">
            <w:pPr>
              <w:pStyle w:val="Caption"/>
              <w:keepNext/>
              <w:rPr>
                <w:noProof/>
              </w:rPr>
            </w:pPr>
            <w:r w:rsidRPr="00EE6E52">
              <w:rPr>
                <w:noProof/>
              </w:rPr>
              <w:drawing>
                <wp:anchor distT="0" distB="0" distL="114300" distR="114300" simplePos="0" relativeHeight="251670528" behindDoc="0" locked="0" layoutInCell="1" allowOverlap="1" wp14:anchorId="48BB1E93" wp14:editId="0894A18F">
                  <wp:simplePos x="0" y="0"/>
                  <wp:positionH relativeFrom="column">
                    <wp:posOffset>13607</wp:posOffset>
                  </wp:positionH>
                  <wp:positionV relativeFrom="paragraph">
                    <wp:posOffset>454</wp:posOffset>
                  </wp:positionV>
                  <wp:extent cx="2446020" cy="2446020"/>
                  <wp:effectExtent l="0" t="0" r="0" b="0"/>
                  <wp:wrapTopAndBottom/>
                  <wp:docPr id="525294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94095"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46020" cy="2446020"/>
                          </a:xfrm>
                          <a:prstGeom prst="rect">
                            <a:avLst/>
                          </a:prstGeom>
                        </pic:spPr>
                      </pic:pic>
                    </a:graphicData>
                  </a:graphic>
                  <wp14:sizeRelH relativeFrom="margin">
                    <wp14:pctWidth>0</wp14:pctWidth>
                  </wp14:sizeRelH>
                  <wp14:sizeRelV relativeFrom="margin">
                    <wp14:pctHeight>0</wp14:pctHeight>
                  </wp14:sizeRelV>
                </wp:anchor>
              </w:drawing>
            </w:r>
            <w:r w:rsidRPr="00EE6E52">
              <w:t>Item: 0877-2026 AI-Assisted Client – 082026. Issued August 2026.</w:t>
            </w:r>
          </w:p>
        </w:tc>
      </w:tr>
    </w:tbl>
    <w:p w14:paraId="7E1EA529" w14:textId="77777777" w:rsidR="000859D6" w:rsidRPr="00EE6E52" w:rsidRDefault="000859D6" w:rsidP="000859D6">
      <w:pPr>
        <w:spacing w:after="0" w:line="240" w:lineRule="auto"/>
        <w:rPr>
          <w:b/>
          <w:bCs/>
          <w:sz w:val="22"/>
          <w:szCs w:val="22"/>
        </w:rPr>
      </w:pPr>
    </w:p>
    <w:p w14:paraId="78B313B2" w14:textId="77777777" w:rsidR="000859D6" w:rsidRPr="00EE6E52" w:rsidRDefault="000859D6" w:rsidP="000859D6">
      <w:pPr>
        <w:spacing w:after="0" w:line="240" w:lineRule="auto"/>
        <w:rPr>
          <w:b/>
          <w:bCs/>
          <w:sz w:val="22"/>
          <w:szCs w:val="22"/>
        </w:rPr>
      </w:pPr>
      <w:r w:rsidRPr="00EE6E52">
        <w:rPr>
          <w:b/>
          <w:bCs/>
          <w:sz w:val="22"/>
          <w:szCs w:val="22"/>
        </w:rPr>
        <w:t>WEBSITES &amp; SOCIAL</w:t>
      </w:r>
    </w:p>
    <w:p w14:paraId="090792F9" w14:textId="77777777" w:rsidR="000859D6" w:rsidRPr="00EE6E52" w:rsidRDefault="000859D6" w:rsidP="000859D6">
      <w:pPr>
        <w:pStyle w:val="ListParagraph"/>
        <w:numPr>
          <w:ilvl w:val="0"/>
          <w:numId w:val="8"/>
        </w:numPr>
        <w:spacing w:after="0" w:line="240" w:lineRule="auto"/>
        <w:rPr>
          <w:i/>
          <w:iCs/>
          <w:sz w:val="22"/>
          <w:szCs w:val="22"/>
        </w:rPr>
      </w:pPr>
      <w:r w:rsidRPr="00EE6E52">
        <w:rPr>
          <w:i/>
          <w:iCs/>
          <w:sz w:val="22"/>
          <w:szCs w:val="22"/>
        </w:rPr>
        <w:t xml:space="preserve">Financial Professional Website: </w:t>
      </w:r>
      <w:hyperlink r:id="rId27" w:history="1">
        <w:r w:rsidRPr="00EE6E52">
          <w:rPr>
            <w:rStyle w:val="Hyperlink"/>
            <w:i/>
            <w:iCs/>
            <w:sz w:val="22"/>
            <w:szCs w:val="22"/>
          </w:rPr>
          <w:t>limrafinpro.com</w:t>
        </w:r>
      </w:hyperlink>
    </w:p>
    <w:p w14:paraId="56C12A32" w14:textId="77777777" w:rsidR="00A66F73" w:rsidRPr="00EE6E52" w:rsidRDefault="000859D6" w:rsidP="00A66F73">
      <w:pPr>
        <w:pStyle w:val="ListParagraph"/>
        <w:numPr>
          <w:ilvl w:val="0"/>
          <w:numId w:val="8"/>
        </w:numPr>
        <w:spacing w:after="0" w:line="240" w:lineRule="auto"/>
        <w:rPr>
          <w:sz w:val="22"/>
          <w:szCs w:val="22"/>
        </w:rPr>
      </w:pPr>
      <w:r w:rsidRPr="00EE6E52">
        <w:rPr>
          <w:i/>
          <w:iCs/>
          <w:sz w:val="22"/>
          <w:szCs w:val="22"/>
        </w:rPr>
        <w:t xml:space="preserve">Consumer Website: </w:t>
      </w:r>
      <w:hyperlink r:id="rId28" w:history="1">
        <w:r w:rsidRPr="00EE6E52">
          <w:rPr>
            <w:rStyle w:val="Hyperlink"/>
            <w:i/>
            <w:iCs/>
            <w:sz w:val="22"/>
            <w:szCs w:val="22"/>
          </w:rPr>
          <w:t>limraconsumer.com</w:t>
        </w:r>
      </w:hyperlink>
    </w:p>
    <w:p w14:paraId="65EF4792" w14:textId="77777777" w:rsidR="00A66F73" w:rsidRPr="00EE6E52" w:rsidRDefault="000859D6" w:rsidP="00A66F73">
      <w:pPr>
        <w:pStyle w:val="ListParagraph"/>
        <w:numPr>
          <w:ilvl w:val="0"/>
          <w:numId w:val="8"/>
        </w:numPr>
        <w:spacing w:after="0" w:line="240" w:lineRule="auto"/>
        <w:rPr>
          <w:sz w:val="22"/>
          <w:szCs w:val="22"/>
        </w:rPr>
      </w:pPr>
      <w:r w:rsidRPr="00EE6E52">
        <w:rPr>
          <w:i/>
          <w:iCs/>
          <w:sz w:val="22"/>
          <w:szCs w:val="22"/>
        </w:rPr>
        <w:t xml:space="preserve">LinkedIn: </w:t>
      </w:r>
      <w:hyperlink r:id="rId29" w:history="1">
        <w:r w:rsidRPr="00EE6E52">
          <w:rPr>
            <w:rStyle w:val="Hyperlink"/>
            <w:i/>
            <w:iCs/>
            <w:sz w:val="22"/>
            <w:szCs w:val="22"/>
          </w:rPr>
          <w:t>https://www.linkedin.com/company/limraretirement/</w:t>
        </w:r>
      </w:hyperlink>
    </w:p>
    <w:p w14:paraId="7D853664" w14:textId="5E75BD62" w:rsidR="000859D6" w:rsidRPr="00EE6E52" w:rsidRDefault="000859D6" w:rsidP="00A66F73">
      <w:pPr>
        <w:pStyle w:val="ListParagraph"/>
        <w:numPr>
          <w:ilvl w:val="0"/>
          <w:numId w:val="8"/>
        </w:numPr>
        <w:spacing w:after="0" w:line="240" w:lineRule="auto"/>
        <w:rPr>
          <w:sz w:val="22"/>
          <w:szCs w:val="22"/>
        </w:rPr>
      </w:pPr>
      <w:r w:rsidRPr="00EE6E52">
        <w:rPr>
          <w:i/>
          <w:iCs/>
          <w:sz w:val="22"/>
          <w:szCs w:val="22"/>
        </w:rPr>
        <w:t xml:space="preserve">Facebook: </w:t>
      </w:r>
      <w:hyperlink r:id="rId30" w:history="1">
        <w:r w:rsidRPr="00EE6E52">
          <w:rPr>
            <w:rStyle w:val="Hyperlink"/>
            <w:i/>
            <w:iCs/>
            <w:sz w:val="22"/>
            <w:szCs w:val="22"/>
          </w:rPr>
          <w:t>https://www.facebook.com/limraretirement/</w:t>
        </w:r>
      </w:hyperlink>
    </w:p>
    <w:p w14:paraId="7DCC4180" w14:textId="77777777" w:rsidR="00A66F73" w:rsidRPr="00EE6E52" w:rsidRDefault="000859D6" w:rsidP="00A66F73">
      <w:pPr>
        <w:pStyle w:val="ListParagraph"/>
        <w:numPr>
          <w:ilvl w:val="0"/>
          <w:numId w:val="8"/>
        </w:numPr>
        <w:spacing w:after="0" w:line="240" w:lineRule="auto"/>
        <w:rPr>
          <w:i/>
          <w:iCs/>
          <w:color w:val="242424"/>
          <w:sz w:val="22"/>
          <w:szCs w:val="22"/>
        </w:rPr>
      </w:pPr>
      <w:r w:rsidRPr="00EE6E52">
        <w:rPr>
          <w:i/>
          <w:iCs/>
          <w:sz w:val="22"/>
          <w:szCs w:val="22"/>
        </w:rPr>
        <w:t>Instagram:</w:t>
      </w:r>
      <w:r w:rsidRPr="00EE6E52">
        <w:rPr>
          <w:i/>
          <w:iCs/>
          <w:sz w:val="22"/>
          <w:szCs w:val="22"/>
          <w:u w:val="single"/>
        </w:rPr>
        <w:t xml:space="preserve"> </w:t>
      </w:r>
      <w:hyperlink r:id="rId31" w:history="1">
        <w:r w:rsidRPr="00EE6E52">
          <w:rPr>
            <w:rStyle w:val="Hyperlink"/>
            <w:i/>
            <w:iCs/>
            <w:sz w:val="22"/>
            <w:szCs w:val="22"/>
          </w:rPr>
          <w:t>https://www.instagram.com/limraretirement/</w:t>
        </w:r>
      </w:hyperlink>
    </w:p>
    <w:p w14:paraId="4E22E063" w14:textId="0A586FF8" w:rsidR="000859D6" w:rsidRPr="00EE6E52" w:rsidRDefault="000859D6" w:rsidP="00A66F73">
      <w:pPr>
        <w:pStyle w:val="ListParagraph"/>
        <w:numPr>
          <w:ilvl w:val="0"/>
          <w:numId w:val="8"/>
        </w:numPr>
        <w:spacing w:after="0" w:line="240" w:lineRule="auto"/>
        <w:rPr>
          <w:i/>
          <w:iCs/>
          <w:color w:val="242424"/>
          <w:sz w:val="22"/>
          <w:szCs w:val="22"/>
        </w:rPr>
      </w:pPr>
      <w:r w:rsidRPr="00EE6E52">
        <w:rPr>
          <w:i/>
          <w:iCs/>
          <w:sz w:val="22"/>
          <w:szCs w:val="22"/>
        </w:rPr>
        <w:t>X:</w:t>
      </w:r>
      <w:r w:rsidRPr="00EE6E52">
        <w:rPr>
          <w:i/>
          <w:iCs/>
          <w:color w:val="467886"/>
          <w:sz w:val="22"/>
          <w:szCs w:val="22"/>
          <w:u w:val="single"/>
        </w:rPr>
        <w:t xml:space="preserve"> </w:t>
      </w:r>
      <w:hyperlink r:id="rId32" w:history="1">
        <w:r w:rsidRPr="00EE6E52">
          <w:rPr>
            <w:rStyle w:val="Hyperlink"/>
            <w:i/>
            <w:iCs/>
            <w:sz w:val="22"/>
            <w:szCs w:val="22"/>
          </w:rPr>
          <w:t>https://x.com/limra_retire</w:t>
        </w:r>
      </w:hyperlink>
    </w:p>
    <w:p w14:paraId="2B0705C4" w14:textId="77777777" w:rsidR="000859D6" w:rsidRPr="00EE6E52" w:rsidRDefault="000859D6" w:rsidP="000859D6">
      <w:pPr>
        <w:pStyle w:val="ListParagraph"/>
        <w:numPr>
          <w:ilvl w:val="0"/>
          <w:numId w:val="8"/>
        </w:numPr>
        <w:spacing w:after="0" w:line="240" w:lineRule="auto"/>
        <w:rPr>
          <w:i/>
          <w:iCs/>
          <w:color w:val="242424"/>
          <w:sz w:val="22"/>
          <w:szCs w:val="22"/>
        </w:rPr>
      </w:pPr>
      <w:r w:rsidRPr="00EE6E52">
        <w:rPr>
          <w:i/>
          <w:iCs/>
          <w:sz w:val="22"/>
          <w:szCs w:val="22"/>
        </w:rPr>
        <w:t>Threads:</w:t>
      </w:r>
      <w:r w:rsidRPr="00EE6E52">
        <w:rPr>
          <w:i/>
          <w:iCs/>
          <w:color w:val="467886"/>
          <w:sz w:val="22"/>
          <w:szCs w:val="22"/>
          <w:u w:val="single"/>
        </w:rPr>
        <w:t xml:space="preserve"> </w:t>
      </w:r>
      <w:hyperlink r:id="rId33" w:history="1">
        <w:r w:rsidRPr="00EE6E52">
          <w:rPr>
            <w:rStyle w:val="Hyperlink"/>
            <w:i/>
            <w:iCs/>
            <w:sz w:val="22"/>
            <w:szCs w:val="22"/>
          </w:rPr>
          <w:t>https://www.threads.com/@limraretirement</w:t>
        </w:r>
      </w:hyperlink>
    </w:p>
    <w:p w14:paraId="4774F4D6" w14:textId="77777777" w:rsidR="000859D6" w:rsidRPr="00EE6E52" w:rsidRDefault="000859D6" w:rsidP="000859D6">
      <w:pPr>
        <w:pStyle w:val="ListParagraph"/>
        <w:numPr>
          <w:ilvl w:val="0"/>
          <w:numId w:val="8"/>
        </w:numPr>
        <w:spacing w:after="0" w:line="240" w:lineRule="auto"/>
        <w:rPr>
          <w:sz w:val="22"/>
          <w:szCs w:val="22"/>
        </w:rPr>
      </w:pPr>
      <w:r w:rsidRPr="00EE6E52">
        <w:rPr>
          <w:i/>
          <w:iCs/>
          <w:sz w:val="22"/>
          <w:szCs w:val="22"/>
        </w:rPr>
        <w:t>YouTube:</w:t>
      </w:r>
      <w:r w:rsidRPr="00EE6E52">
        <w:rPr>
          <w:i/>
          <w:iCs/>
          <w:color w:val="467886"/>
          <w:sz w:val="22"/>
          <w:szCs w:val="22"/>
          <w:u w:val="single"/>
        </w:rPr>
        <w:t xml:space="preserve"> </w:t>
      </w:r>
      <w:hyperlink r:id="rId34" w:history="1">
        <w:r w:rsidRPr="00EE6E52">
          <w:rPr>
            <w:rStyle w:val="Hyperlink"/>
            <w:i/>
            <w:iCs/>
            <w:sz w:val="22"/>
            <w:szCs w:val="22"/>
          </w:rPr>
          <w:t>https://www.youtube.com/@LIMRARetirement</w:t>
        </w:r>
      </w:hyperlink>
      <w:r w:rsidRPr="00EE6E52">
        <w:rPr>
          <w:i/>
          <w:iCs/>
          <w:color w:val="242424"/>
          <w:sz w:val="22"/>
          <w:szCs w:val="22"/>
        </w:rPr>
        <w:br/>
      </w:r>
    </w:p>
    <w:p w14:paraId="6CE19E44" w14:textId="20D793D3" w:rsidR="000859D6" w:rsidRPr="00EE6E52" w:rsidRDefault="000859D6" w:rsidP="000A3441">
      <w:pPr>
        <w:rPr>
          <w:b/>
          <w:bCs/>
          <w:sz w:val="22"/>
          <w:szCs w:val="22"/>
        </w:rPr>
      </w:pPr>
      <w:r w:rsidRPr="00EE6E52">
        <w:rPr>
          <w:b/>
          <w:bCs/>
          <w:sz w:val="22"/>
          <w:szCs w:val="22"/>
        </w:rPr>
        <w:t>INTRANET &amp; EMAIL MESSAGES</w:t>
      </w:r>
    </w:p>
    <w:p w14:paraId="26817F74" w14:textId="77777777" w:rsidR="000859D6" w:rsidRPr="00EE6E52" w:rsidRDefault="000859D6" w:rsidP="000859D6">
      <w:pPr>
        <w:pStyle w:val="ListParagraph"/>
        <w:numPr>
          <w:ilvl w:val="0"/>
          <w:numId w:val="2"/>
        </w:numPr>
        <w:spacing w:after="0" w:line="240" w:lineRule="auto"/>
        <w:ind w:left="360"/>
        <w:rPr>
          <w:sz w:val="22"/>
          <w:szCs w:val="22"/>
        </w:rPr>
      </w:pPr>
      <w:r w:rsidRPr="00EE6E52">
        <w:rPr>
          <w:b/>
          <w:bCs/>
          <w:sz w:val="22"/>
          <w:szCs w:val="22"/>
        </w:rPr>
        <w:t>Messages</w:t>
      </w:r>
      <w:r w:rsidRPr="00EE6E52">
        <w:rPr>
          <w:sz w:val="22"/>
          <w:szCs w:val="22"/>
        </w:rPr>
        <w:t xml:space="preserve"> – Amplify the research and marketing resources with your stakeholders using the suggested copy.</w:t>
      </w:r>
    </w:p>
    <w:p w14:paraId="51035C95" w14:textId="15354A2D" w:rsidR="000859D6" w:rsidRPr="00EE6E52" w:rsidRDefault="000859D6" w:rsidP="000859D6">
      <w:pPr>
        <w:pStyle w:val="ListParagraph"/>
        <w:spacing w:after="0" w:line="240" w:lineRule="auto"/>
        <w:ind w:left="360"/>
        <w:rPr>
          <w:i/>
          <w:iCs/>
          <w:sz w:val="22"/>
          <w:szCs w:val="22"/>
        </w:rPr>
      </w:pPr>
      <w:r w:rsidRPr="00EE6E52">
        <w:rPr>
          <w:i/>
          <w:iCs/>
          <w:sz w:val="22"/>
          <w:szCs w:val="22"/>
        </w:rPr>
        <w:t xml:space="preserve">Item: </w:t>
      </w:r>
      <w:r w:rsidR="004D490D" w:rsidRPr="00EE6E52">
        <w:rPr>
          <w:b/>
          <w:bCs/>
          <w:i/>
          <w:iCs/>
          <w:sz w:val="22"/>
          <w:szCs w:val="22"/>
        </w:rPr>
        <w:t xml:space="preserve">AI </w:t>
      </w:r>
      <w:r w:rsidRPr="00EE6E52">
        <w:rPr>
          <w:b/>
          <w:bCs/>
          <w:i/>
          <w:iCs/>
          <w:sz w:val="22"/>
          <w:szCs w:val="22"/>
        </w:rPr>
        <w:t xml:space="preserve">&amp; </w:t>
      </w:r>
      <w:r w:rsidR="004D490D" w:rsidRPr="00EE6E52">
        <w:rPr>
          <w:b/>
          <w:bCs/>
          <w:i/>
          <w:iCs/>
          <w:sz w:val="22"/>
          <w:szCs w:val="22"/>
        </w:rPr>
        <w:t xml:space="preserve">Financial Advice </w:t>
      </w:r>
      <w:r w:rsidRPr="00EE6E52">
        <w:rPr>
          <w:b/>
          <w:bCs/>
          <w:i/>
          <w:iCs/>
          <w:sz w:val="22"/>
          <w:szCs w:val="22"/>
        </w:rPr>
        <w:t>Internal &amp; External Messages</w:t>
      </w:r>
      <w:r w:rsidRPr="00EE6E52">
        <w:rPr>
          <w:i/>
          <w:iCs/>
          <w:sz w:val="22"/>
          <w:szCs w:val="22"/>
        </w:rPr>
        <w:t xml:space="preserve"> – 0</w:t>
      </w:r>
      <w:r w:rsidR="004D490D" w:rsidRPr="00EE6E52">
        <w:rPr>
          <w:i/>
          <w:iCs/>
          <w:sz w:val="22"/>
          <w:szCs w:val="22"/>
        </w:rPr>
        <w:t>8</w:t>
      </w:r>
      <w:r w:rsidRPr="00EE6E52">
        <w:rPr>
          <w:i/>
          <w:iCs/>
          <w:sz w:val="22"/>
          <w:szCs w:val="22"/>
        </w:rPr>
        <w:t xml:space="preserve">2026. Issued </w:t>
      </w:r>
      <w:r w:rsidR="004D490D" w:rsidRPr="00EE6E52">
        <w:rPr>
          <w:i/>
          <w:iCs/>
          <w:sz w:val="22"/>
          <w:szCs w:val="22"/>
        </w:rPr>
        <w:t>August</w:t>
      </w:r>
      <w:r w:rsidRPr="00EE6E52">
        <w:rPr>
          <w:i/>
          <w:iCs/>
          <w:sz w:val="22"/>
          <w:szCs w:val="22"/>
        </w:rPr>
        <w:t xml:space="preserve"> 2026.</w:t>
      </w:r>
    </w:p>
    <w:p w14:paraId="090398FF" w14:textId="77777777" w:rsidR="000859D6" w:rsidRPr="00EE6E52" w:rsidRDefault="000859D6" w:rsidP="000859D6">
      <w:pPr>
        <w:pStyle w:val="ListParagraph"/>
        <w:spacing w:after="0" w:line="240" w:lineRule="auto"/>
        <w:ind w:left="360"/>
        <w:rPr>
          <w:i/>
          <w:iCs/>
          <w:color w:val="196B24" w:themeColor="accent3"/>
          <w:sz w:val="22"/>
          <w:szCs w:val="22"/>
        </w:rPr>
      </w:pPr>
      <w:r w:rsidRPr="00EE6E52">
        <w:rPr>
          <w:i/>
          <w:iCs/>
          <w:color w:val="196B24" w:themeColor="accent3"/>
          <w:sz w:val="22"/>
          <w:szCs w:val="22"/>
        </w:rPr>
        <w:t>Audience: Marketing, Internal</w:t>
      </w:r>
    </w:p>
    <w:p w14:paraId="6A113272" w14:textId="77777777" w:rsidR="000859D6" w:rsidRPr="00EE6E52" w:rsidRDefault="000859D6" w:rsidP="000859D6">
      <w:pPr>
        <w:spacing w:after="0" w:line="240" w:lineRule="auto"/>
        <w:rPr>
          <w:b/>
          <w:bCs/>
          <w:sz w:val="22"/>
          <w:szCs w:val="22"/>
        </w:rPr>
      </w:pPr>
    </w:p>
    <w:p w14:paraId="30C92804" w14:textId="77777777" w:rsidR="000859D6" w:rsidRPr="00EE6E52" w:rsidRDefault="000859D6" w:rsidP="000859D6">
      <w:pPr>
        <w:spacing w:after="0" w:line="240" w:lineRule="auto"/>
        <w:rPr>
          <w:b/>
          <w:bCs/>
          <w:sz w:val="22"/>
          <w:szCs w:val="22"/>
        </w:rPr>
      </w:pPr>
      <w:r w:rsidRPr="00EE6E52">
        <w:rPr>
          <w:b/>
          <w:bCs/>
          <w:sz w:val="22"/>
          <w:szCs w:val="22"/>
        </w:rPr>
        <w:t>LIFETIME INCOME INITIATIVE CONTACT INFORMATION</w:t>
      </w:r>
    </w:p>
    <w:p w14:paraId="3010EACF" w14:textId="77777777" w:rsidR="000859D6" w:rsidRPr="00EE6E52" w:rsidRDefault="000859D6" w:rsidP="000859D6">
      <w:pPr>
        <w:spacing w:after="0" w:line="240" w:lineRule="auto"/>
        <w:rPr>
          <w:sz w:val="22"/>
          <w:szCs w:val="22"/>
        </w:rPr>
      </w:pPr>
      <w:r w:rsidRPr="00EE6E52">
        <w:rPr>
          <w:sz w:val="22"/>
          <w:szCs w:val="22"/>
        </w:rPr>
        <w:t>Please let us know if there are other ways we can be helpful as you develop your marketing plans.</w:t>
      </w:r>
    </w:p>
    <w:p w14:paraId="140CDA5F" w14:textId="77777777" w:rsidR="000859D6" w:rsidRPr="00EE6E52" w:rsidRDefault="000859D6" w:rsidP="000859D6">
      <w:pPr>
        <w:pStyle w:val="ListParagraph"/>
        <w:numPr>
          <w:ilvl w:val="0"/>
          <w:numId w:val="2"/>
        </w:numPr>
        <w:spacing w:after="0" w:line="240" w:lineRule="auto"/>
        <w:ind w:left="360"/>
        <w:rPr>
          <w:b/>
          <w:bCs/>
          <w:sz w:val="22"/>
          <w:szCs w:val="22"/>
        </w:rPr>
        <w:sectPr w:rsidR="000859D6" w:rsidRPr="00EE6E52" w:rsidSect="000859D6">
          <w:pgSz w:w="12240" w:h="15840"/>
          <w:pgMar w:top="1440" w:right="1440" w:bottom="1440" w:left="1440" w:header="720" w:footer="720" w:gutter="0"/>
          <w:cols w:space="720"/>
          <w:docGrid w:linePitch="360"/>
        </w:sectPr>
      </w:pPr>
    </w:p>
    <w:p w14:paraId="4C2239D0" w14:textId="1E118EC9" w:rsidR="000859D6" w:rsidRPr="00EE6E52" w:rsidRDefault="000859D6" w:rsidP="000859D6">
      <w:pPr>
        <w:pStyle w:val="ListParagraph"/>
        <w:numPr>
          <w:ilvl w:val="0"/>
          <w:numId w:val="9"/>
        </w:numPr>
        <w:spacing w:after="0" w:line="240" w:lineRule="auto"/>
        <w:rPr>
          <w:b/>
          <w:bCs/>
          <w:sz w:val="22"/>
          <w:szCs w:val="22"/>
        </w:rPr>
      </w:pPr>
      <w:r w:rsidRPr="00EE6E52">
        <w:rPr>
          <w:b/>
          <w:bCs/>
          <w:sz w:val="22"/>
          <w:szCs w:val="22"/>
        </w:rPr>
        <w:t xml:space="preserve">Tina Beckwith, </w:t>
      </w:r>
      <w:r w:rsidRPr="00EE6E52">
        <w:rPr>
          <w:sz w:val="22"/>
          <w:szCs w:val="22"/>
        </w:rPr>
        <w:t xml:space="preserve">Chief Marketing Officer: </w:t>
      </w:r>
      <w:hyperlink r:id="rId35" w:history="1">
        <w:r w:rsidRPr="00EE6E52">
          <w:rPr>
            <w:rStyle w:val="Hyperlink"/>
            <w:sz w:val="22"/>
            <w:szCs w:val="22"/>
          </w:rPr>
          <w:t>tbeckwith@limra.com</w:t>
        </w:r>
      </w:hyperlink>
    </w:p>
    <w:p w14:paraId="17F38EC1" w14:textId="5D59B4B8" w:rsidR="000859D6" w:rsidRPr="00EE6E52" w:rsidRDefault="000859D6" w:rsidP="000859D6">
      <w:pPr>
        <w:pStyle w:val="ListParagraph"/>
        <w:numPr>
          <w:ilvl w:val="0"/>
          <w:numId w:val="9"/>
        </w:numPr>
        <w:spacing w:after="0" w:line="240" w:lineRule="auto"/>
        <w:rPr>
          <w:b/>
          <w:bCs/>
          <w:sz w:val="22"/>
          <w:szCs w:val="22"/>
        </w:rPr>
      </w:pPr>
      <w:r w:rsidRPr="00EE6E52">
        <w:rPr>
          <w:b/>
          <w:bCs/>
          <w:sz w:val="22"/>
          <w:szCs w:val="22"/>
        </w:rPr>
        <w:t xml:space="preserve">Wendy Schmidt, </w:t>
      </w:r>
      <w:r w:rsidRPr="00EE6E52">
        <w:rPr>
          <w:sz w:val="22"/>
          <w:szCs w:val="22"/>
        </w:rPr>
        <w:t>Marketing Strategy</w:t>
      </w:r>
      <w:r w:rsidR="00A66F73" w:rsidRPr="00EE6E52">
        <w:rPr>
          <w:sz w:val="22"/>
          <w:szCs w:val="22"/>
        </w:rPr>
        <w:t xml:space="preserve">: </w:t>
      </w:r>
      <w:hyperlink r:id="rId36" w:history="1">
        <w:r w:rsidR="00B0299C" w:rsidRPr="00945DB4">
          <w:rPr>
            <w:rStyle w:val="Hyperlink"/>
            <w:sz w:val="22"/>
            <w:szCs w:val="22"/>
          </w:rPr>
          <w:t>wschmidt@limra.com</w:t>
        </w:r>
      </w:hyperlink>
    </w:p>
    <w:p w14:paraId="75B82E05" w14:textId="54833BF0" w:rsidR="000859D6" w:rsidRPr="00EE6E52" w:rsidRDefault="000859D6" w:rsidP="000859D6">
      <w:pPr>
        <w:pStyle w:val="ListParagraph"/>
        <w:numPr>
          <w:ilvl w:val="0"/>
          <w:numId w:val="9"/>
        </w:numPr>
        <w:spacing w:after="0" w:line="240" w:lineRule="auto"/>
        <w:rPr>
          <w:b/>
          <w:bCs/>
          <w:sz w:val="22"/>
          <w:szCs w:val="22"/>
        </w:rPr>
      </w:pPr>
      <w:r w:rsidRPr="00EE6E52">
        <w:rPr>
          <w:b/>
          <w:bCs/>
          <w:sz w:val="22"/>
          <w:szCs w:val="22"/>
        </w:rPr>
        <w:t xml:space="preserve">Amy Andrews, </w:t>
      </w:r>
      <w:r w:rsidRPr="00EE6E52">
        <w:rPr>
          <w:sz w:val="22"/>
          <w:szCs w:val="22"/>
        </w:rPr>
        <w:t xml:space="preserve">Marketing: </w:t>
      </w:r>
      <w:hyperlink r:id="rId37" w:history="1">
        <w:r w:rsidR="00B0299C" w:rsidRPr="00945DB4">
          <w:rPr>
            <w:rStyle w:val="Hyperlink"/>
            <w:sz w:val="22"/>
            <w:szCs w:val="22"/>
          </w:rPr>
          <w:t>aandrews@limra.com</w:t>
        </w:r>
      </w:hyperlink>
    </w:p>
    <w:p w14:paraId="35CA6097" w14:textId="46815D66" w:rsidR="000859D6" w:rsidRPr="00EE6E52" w:rsidRDefault="000859D6" w:rsidP="000859D6">
      <w:pPr>
        <w:pStyle w:val="ListParagraph"/>
        <w:numPr>
          <w:ilvl w:val="0"/>
          <w:numId w:val="9"/>
        </w:numPr>
        <w:spacing w:after="0" w:line="240" w:lineRule="auto"/>
        <w:rPr>
          <w:b/>
          <w:bCs/>
          <w:sz w:val="22"/>
          <w:szCs w:val="22"/>
        </w:rPr>
        <w:sectPr w:rsidR="000859D6" w:rsidRPr="00EE6E52" w:rsidSect="000859D6">
          <w:type w:val="continuous"/>
          <w:pgSz w:w="12240" w:h="15840"/>
          <w:pgMar w:top="1440" w:right="1440" w:bottom="1440" w:left="1440" w:header="720" w:footer="720" w:gutter="0"/>
          <w:cols w:space="720"/>
          <w:docGrid w:linePitch="360"/>
        </w:sectPr>
      </w:pPr>
      <w:r w:rsidRPr="00EE6E52">
        <w:rPr>
          <w:b/>
          <w:bCs/>
          <w:sz w:val="22"/>
          <w:szCs w:val="22"/>
        </w:rPr>
        <w:t xml:space="preserve">Helen Eng, </w:t>
      </w:r>
      <w:r w:rsidRPr="00EE6E52">
        <w:rPr>
          <w:sz w:val="22"/>
          <w:szCs w:val="22"/>
        </w:rPr>
        <w:t xml:space="preserve">PR &amp; Social Media: </w:t>
      </w:r>
      <w:hyperlink r:id="rId38" w:history="1">
        <w:r w:rsidR="00B0299C" w:rsidRPr="00945DB4">
          <w:rPr>
            <w:rStyle w:val="Hyperlink"/>
            <w:sz w:val="22"/>
            <w:szCs w:val="22"/>
          </w:rPr>
          <w:t>heng@limra.com</w:t>
        </w:r>
      </w:hyperlink>
    </w:p>
    <w:p w14:paraId="648F0C51" w14:textId="656293B4" w:rsidR="00A2553C" w:rsidRPr="000A3441" w:rsidRDefault="00A2553C" w:rsidP="005631F6">
      <w:pPr>
        <w:rPr>
          <w:i/>
          <w:iCs/>
          <w:color w:val="196B24" w:themeColor="accent3"/>
          <w:sz w:val="22"/>
          <w:szCs w:val="22"/>
        </w:rPr>
      </w:pPr>
    </w:p>
    <w:sectPr w:rsidR="00A2553C" w:rsidRPr="000A3441" w:rsidSect="00F11EE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1F5B47" w14:textId="77777777" w:rsidR="002F5EFE" w:rsidRDefault="002F5EFE" w:rsidP="006663C3">
      <w:pPr>
        <w:spacing w:after="0" w:line="240" w:lineRule="auto"/>
      </w:pPr>
      <w:r>
        <w:separator/>
      </w:r>
    </w:p>
  </w:endnote>
  <w:endnote w:type="continuationSeparator" w:id="0">
    <w:p w14:paraId="06FA12A5" w14:textId="77777777" w:rsidR="002F5EFE" w:rsidRDefault="002F5EFE" w:rsidP="006663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F3261" w14:textId="77777777" w:rsidR="002F5EFE" w:rsidRDefault="002F5EFE" w:rsidP="006663C3">
      <w:pPr>
        <w:spacing w:after="0" w:line="240" w:lineRule="auto"/>
      </w:pPr>
      <w:r>
        <w:separator/>
      </w:r>
    </w:p>
  </w:footnote>
  <w:footnote w:type="continuationSeparator" w:id="0">
    <w:p w14:paraId="5641F047" w14:textId="77777777" w:rsidR="002F5EFE" w:rsidRDefault="002F5EFE" w:rsidP="006663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B2F49"/>
    <w:multiLevelType w:val="hybridMultilevel"/>
    <w:tmpl w:val="A4A844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8694221"/>
    <w:multiLevelType w:val="hybridMultilevel"/>
    <w:tmpl w:val="379A8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7A0546"/>
    <w:multiLevelType w:val="hybridMultilevel"/>
    <w:tmpl w:val="BAF6127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19080512"/>
    <w:multiLevelType w:val="hybridMultilevel"/>
    <w:tmpl w:val="58D0A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12252F7"/>
    <w:multiLevelType w:val="hybridMultilevel"/>
    <w:tmpl w:val="1EF4F7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370FF0"/>
    <w:multiLevelType w:val="hybridMultilevel"/>
    <w:tmpl w:val="3C72307A"/>
    <w:lvl w:ilvl="0" w:tplc="76ECB682">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B83B5F"/>
    <w:multiLevelType w:val="hybridMultilevel"/>
    <w:tmpl w:val="F23A2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62367184"/>
    <w:multiLevelType w:val="hybridMultilevel"/>
    <w:tmpl w:val="3ECEE1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E491484"/>
    <w:multiLevelType w:val="hybridMultilevel"/>
    <w:tmpl w:val="0A7CB7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4420759">
    <w:abstractNumId w:val="8"/>
  </w:num>
  <w:num w:numId="2" w16cid:durableId="1797673062">
    <w:abstractNumId w:val="4"/>
  </w:num>
  <w:num w:numId="3" w16cid:durableId="199632538">
    <w:abstractNumId w:val="6"/>
  </w:num>
  <w:num w:numId="4" w16cid:durableId="1236817579">
    <w:abstractNumId w:val="3"/>
  </w:num>
  <w:num w:numId="5" w16cid:durableId="441076236">
    <w:abstractNumId w:val="7"/>
  </w:num>
  <w:num w:numId="6" w16cid:durableId="716976024">
    <w:abstractNumId w:val="1"/>
  </w:num>
  <w:num w:numId="7" w16cid:durableId="1556626294">
    <w:abstractNumId w:val="5"/>
  </w:num>
  <w:num w:numId="8" w16cid:durableId="229004423">
    <w:abstractNumId w:val="0"/>
  </w:num>
  <w:num w:numId="9" w16cid:durableId="1009573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47A4"/>
    <w:rsid w:val="00011075"/>
    <w:rsid w:val="00031399"/>
    <w:rsid w:val="00035832"/>
    <w:rsid w:val="00056710"/>
    <w:rsid w:val="00063B8F"/>
    <w:rsid w:val="00064BA0"/>
    <w:rsid w:val="0007088B"/>
    <w:rsid w:val="00081805"/>
    <w:rsid w:val="00084012"/>
    <w:rsid w:val="000859D6"/>
    <w:rsid w:val="000937C3"/>
    <w:rsid w:val="00096EB7"/>
    <w:rsid w:val="00097776"/>
    <w:rsid w:val="000A3441"/>
    <w:rsid w:val="000A5874"/>
    <w:rsid w:val="000B12DE"/>
    <w:rsid w:val="000C49BE"/>
    <w:rsid w:val="00125A5E"/>
    <w:rsid w:val="00131298"/>
    <w:rsid w:val="00135B76"/>
    <w:rsid w:val="00143BDB"/>
    <w:rsid w:val="001517F7"/>
    <w:rsid w:val="00154467"/>
    <w:rsid w:val="00170E86"/>
    <w:rsid w:val="00171EC5"/>
    <w:rsid w:val="00184616"/>
    <w:rsid w:val="001B0F48"/>
    <w:rsid w:val="001B15B7"/>
    <w:rsid w:val="001B5B3F"/>
    <w:rsid w:val="001C65BF"/>
    <w:rsid w:val="001D3D25"/>
    <w:rsid w:val="001D5145"/>
    <w:rsid w:val="001D73D9"/>
    <w:rsid w:val="001D784B"/>
    <w:rsid w:val="001E0D62"/>
    <w:rsid w:val="00203EF3"/>
    <w:rsid w:val="0021012F"/>
    <w:rsid w:val="0021398F"/>
    <w:rsid w:val="00222547"/>
    <w:rsid w:val="002645C7"/>
    <w:rsid w:val="002776C4"/>
    <w:rsid w:val="00287D78"/>
    <w:rsid w:val="00290684"/>
    <w:rsid w:val="002916B3"/>
    <w:rsid w:val="00292511"/>
    <w:rsid w:val="002937D4"/>
    <w:rsid w:val="00294A6F"/>
    <w:rsid w:val="002963A2"/>
    <w:rsid w:val="002A5B8E"/>
    <w:rsid w:val="002B2AC9"/>
    <w:rsid w:val="002C5B3B"/>
    <w:rsid w:val="002E219D"/>
    <w:rsid w:val="002E73E0"/>
    <w:rsid w:val="002F40F3"/>
    <w:rsid w:val="002F5EFE"/>
    <w:rsid w:val="00317A31"/>
    <w:rsid w:val="003221DB"/>
    <w:rsid w:val="003230A1"/>
    <w:rsid w:val="0033283A"/>
    <w:rsid w:val="00341C52"/>
    <w:rsid w:val="00350729"/>
    <w:rsid w:val="00354118"/>
    <w:rsid w:val="0036183B"/>
    <w:rsid w:val="00367C8F"/>
    <w:rsid w:val="003753F1"/>
    <w:rsid w:val="003853DA"/>
    <w:rsid w:val="0038548F"/>
    <w:rsid w:val="0039055E"/>
    <w:rsid w:val="00393432"/>
    <w:rsid w:val="00394283"/>
    <w:rsid w:val="003A0964"/>
    <w:rsid w:val="003A10C0"/>
    <w:rsid w:val="003A4334"/>
    <w:rsid w:val="003B24EE"/>
    <w:rsid w:val="003B3CDA"/>
    <w:rsid w:val="003B73D0"/>
    <w:rsid w:val="003C28F3"/>
    <w:rsid w:val="003C51E4"/>
    <w:rsid w:val="003C5E34"/>
    <w:rsid w:val="003C61E8"/>
    <w:rsid w:val="003D2F78"/>
    <w:rsid w:val="003D788C"/>
    <w:rsid w:val="003E35A5"/>
    <w:rsid w:val="003F63DA"/>
    <w:rsid w:val="00410A58"/>
    <w:rsid w:val="004147DF"/>
    <w:rsid w:val="00415405"/>
    <w:rsid w:val="00420E4B"/>
    <w:rsid w:val="004356FA"/>
    <w:rsid w:val="00436C09"/>
    <w:rsid w:val="00436FD9"/>
    <w:rsid w:val="00447BC8"/>
    <w:rsid w:val="004873B7"/>
    <w:rsid w:val="004B5182"/>
    <w:rsid w:val="004C5F4A"/>
    <w:rsid w:val="004C69F7"/>
    <w:rsid w:val="004D0C37"/>
    <w:rsid w:val="004D3035"/>
    <w:rsid w:val="004D490D"/>
    <w:rsid w:val="004D530D"/>
    <w:rsid w:val="004E1120"/>
    <w:rsid w:val="00505268"/>
    <w:rsid w:val="00507C0F"/>
    <w:rsid w:val="0051645D"/>
    <w:rsid w:val="00523DC7"/>
    <w:rsid w:val="005257CE"/>
    <w:rsid w:val="00533CFF"/>
    <w:rsid w:val="005631F6"/>
    <w:rsid w:val="0056661C"/>
    <w:rsid w:val="0059147B"/>
    <w:rsid w:val="00594901"/>
    <w:rsid w:val="005A08F9"/>
    <w:rsid w:val="005A3DD2"/>
    <w:rsid w:val="005B69E1"/>
    <w:rsid w:val="005C3A9C"/>
    <w:rsid w:val="005C5551"/>
    <w:rsid w:val="005C76D3"/>
    <w:rsid w:val="006047A4"/>
    <w:rsid w:val="006103AE"/>
    <w:rsid w:val="006117A4"/>
    <w:rsid w:val="00625849"/>
    <w:rsid w:val="006367D1"/>
    <w:rsid w:val="006409B5"/>
    <w:rsid w:val="00640B16"/>
    <w:rsid w:val="006432F9"/>
    <w:rsid w:val="00645BCD"/>
    <w:rsid w:val="00646EC0"/>
    <w:rsid w:val="0064727C"/>
    <w:rsid w:val="006515A1"/>
    <w:rsid w:val="00654F18"/>
    <w:rsid w:val="006564D6"/>
    <w:rsid w:val="006663C3"/>
    <w:rsid w:val="00666F22"/>
    <w:rsid w:val="0067173B"/>
    <w:rsid w:val="006723D4"/>
    <w:rsid w:val="00674430"/>
    <w:rsid w:val="006772E6"/>
    <w:rsid w:val="00681322"/>
    <w:rsid w:val="00683338"/>
    <w:rsid w:val="0069284A"/>
    <w:rsid w:val="006B266B"/>
    <w:rsid w:val="006B4BE3"/>
    <w:rsid w:val="006C32DD"/>
    <w:rsid w:val="006C4244"/>
    <w:rsid w:val="006D067A"/>
    <w:rsid w:val="006D42B2"/>
    <w:rsid w:val="006E5ABB"/>
    <w:rsid w:val="006F651B"/>
    <w:rsid w:val="00701145"/>
    <w:rsid w:val="00710353"/>
    <w:rsid w:val="00723587"/>
    <w:rsid w:val="0072412F"/>
    <w:rsid w:val="007510CE"/>
    <w:rsid w:val="00752DBE"/>
    <w:rsid w:val="00766734"/>
    <w:rsid w:val="007717BE"/>
    <w:rsid w:val="0077263D"/>
    <w:rsid w:val="00783933"/>
    <w:rsid w:val="0078554A"/>
    <w:rsid w:val="007A2288"/>
    <w:rsid w:val="007A2ABE"/>
    <w:rsid w:val="007B383A"/>
    <w:rsid w:val="007B6B94"/>
    <w:rsid w:val="007C079C"/>
    <w:rsid w:val="007C0D48"/>
    <w:rsid w:val="007C14F6"/>
    <w:rsid w:val="007C48D2"/>
    <w:rsid w:val="007D04C7"/>
    <w:rsid w:val="007D4F7A"/>
    <w:rsid w:val="007D71BF"/>
    <w:rsid w:val="007E15ED"/>
    <w:rsid w:val="007E58E8"/>
    <w:rsid w:val="00824B57"/>
    <w:rsid w:val="008254D5"/>
    <w:rsid w:val="008278AD"/>
    <w:rsid w:val="00835E6F"/>
    <w:rsid w:val="008671B8"/>
    <w:rsid w:val="00867984"/>
    <w:rsid w:val="008741D0"/>
    <w:rsid w:val="0089137F"/>
    <w:rsid w:val="008975B7"/>
    <w:rsid w:val="008D0290"/>
    <w:rsid w:val="008D338B"/>
    <w:rsid w:val="008E0A6C"/>
    <w:rsid w:val="008E2EB8"/>
    <w:rsid w:val="008F1857"/>
    <w:rsid w:val="009072C3"/>
    <w:rsid w:val="009078A7"/>
    <w:rsid w:val="009308DB"/>
    <w:rsid w:val="00932A1B"/>
    <w:rsid w:val="00932D88"/>
    <w:rsid w:val="00933137"/>
    <w:rsid w:val="00935A71"/>
    <w:rsid w:val="00952E6F"/>
    <w:rsid w:val="00954DD5"/>
    <w:rsid w:val="00957CBB"/>
    <w:rsid w:val="00971B44"/>
    <w:rsid w:val="009A4158"/>
    <w:rsid w:val="009A7231"/>
    <w:rsid w:val="009B16D9"/>
    <w:rsid w:val="009B5A1E"/>
    <w:rsid w:val="009C67EA"/>
    <w:rsid w:val="009D22FF"/>
    <w:rsid w:val="009D5F64"/>
    <w:rsid w:val="009D7298"/>
    <w:rsid w:val="009E3A1F"/>
    <w:rsid w:val="009E70CB"/>
    <w:rsid w:val="009F2C1A"/>
    <w:rsid w:val="00A027AC"/>
    <w:rsid w:val="00A142C9"/>
    <w:rsid w:val="00A14FFD"/>
    <w:rsid w:val="00A15776"/>
    <w:rsid w:val="00A20D60"/>
    <w:rsid w:val="00A218B8"/>
    <w:rsid w:val="00A2553C"/>
    <w:rsid w:val="00A2793A"/>
    <w:rsid w:val="00A31DEB"/>
    <w:rsid w:val="00A4044B"/>
    <w:rsid w:val="00A50139"/>
    <w:rsid w:val="00A63C9A"/>
    <w:rsid w:val="00A664BC"/>
    <w:rsid w:val="00A66F73"/>
    <w:rsid w:val="00A72F1A"/>
    <w:rsid w:val="00A942EC"/>
    <w:rsid w:val="00A96094"/>
    <w:rsid w:val="00AB2835"/>
    <w:rsid w:val="00AB61A8"/>
    <w:rsid w:val="00AB7F7F"/>
    <w:rsid w:val="00AC2AAB"/>
    <w:rsid w:val="00AD188A"/>
    <w:rsid w:val="00AD6F4B"/>
    <w:rsid w:val="00AF0F8E"/>
    <w:rsid w:val="00B0299C"/>
    <w:rsid w:val="00B0743B"/>
    <w:rsid w:val="00B12273"/>
    <w:rsid w:val="00B164F9"/>
    <w:rsid w:val="00B23880"/>
    <w:rsid w:val="00B23DF1"/>
    <w:rsid w:val="00B32626"/>
    <w:rsid w:val="00B50F78"/>
    <w:rsid w:val="00B55BCC"/>
    <w:rsid w:val="00B56E61"/>
    <w:rsid w:val="00B7623E"/>
    <w:rsid w:val="00B76CA3"/>
    <w:rsid w:val="00B7791A"/>
    <w:rsid w:val="00B81534"/>
    <w:rsid w:val="00B82F5C"/>
    <w:rsid w:val="00B85DB3"/>
    <w:rsid w:val="00B93176"/>
    <w:rsid w:val="00B93ED4"/>
    <w:rsid w:val="00BA07FB"/>
    <w:rsid w:val="00BA1B5E"/>
    <w:rsid w:val="00BA7ED2"/>
    <w:rsid w:val="00BB7A88"/>
    <w:rsid w:val="00BD2800"/>
    <w:rsid w:val="00BD2C26"/>
    <w:rsid w:val="00BE3589"/>
    <w:rsid w:val="00BE563E"/>
    <w:rsid w:val="00BE73C7"/>
    <w:rsid w:val="00BE7CC0"/>
    <w:rsid w:val="00BF171A"/>
    <w:rsid w:val="00BF1EBB"/>
    <w:rsid w:val="00C12B35"/>
    <w:rsid w:val="00C24871"/>
    <w:rsid w:val="00C264F2"/>
    <w:rsid w:val="00C311C4"/>
    <w:rsid w:val="00C44C8B"/>
    <w:rsid w:val="00C50862"/>
    <w:rsid w:val="00C51D4D"/>
    <w:rsid w:val="00C524C3"/>
    <w:rsid w:val="00C619A2"/>
    <w:rsid w:val="00C713DD"/>
    <w:rsid w:val="00C768F7"/>
    <w:rsid w:val="00C83E1C"/>
    <w:rsid w:val="00CA0A81"/>
    <w:rsid w:val="00CB2395"/>
    <w:rsid w:val="00CB74D9"/>
    <w:rsid w:val="00CC1380"/>
    <w:rsid w:val="00CC4E95"/>
    <w:rsid w:val="00CE2BC7"/>
    <w:rsid w:val="00CE4DF5"/>
    <w:rsid w:val="00CF2253"/>
    <w:rsid w:val="00D04B30"/>
    <w:rsid w:val="00D56118"/>
    <w:rsid w:val="00D57836"/>
    <w:rsid w:val="00D84D7B"/>
    <w:rsid w:val="00D91387"/>
    <w:rsid w:val="00D95E48"/>
    <w:rsid w:val="00DA5836"/>
    <w:rsid w:val="00DB18EF"/>
    <w:rsid w:val="00DE1589"/>
    <w:rsid w:val="00E04732"/>
    <w:rsid w:val="00E11B1D"/>
    <w:rsid w:val="00E14691"/>
    <w:rsid w:val="00E47E19"/>
    <w:rsid w:val="00E50F9B"/>
    <w:rsid w:val="00E62DDD"/>
    <w:rsid w:val="00E6356B"/>
    <w:rsid w:val="00E64526"/>
    <w:rsid w:val="00E67B0F"/>
    <w:rsid w:val="00E67B55"/>
    <w:rsid w:val="00E72375"/>
    <w:rsid w:val="00E755A0"/>
    <w:rsid w:val="00EB5687"/>
    <w:rsid w:val="00EC14A4"/>
    <w:rsid w:val="00EC1CE4"/>
    <w:rsid w:val="00EC3243"/>
    <w:rsid w:val="00ED4A55"/>
    <w:rsid w:val="00EE6E52"/>
    <w:rsid w:val="00EF0899"/>
    <w:rsid w:val="00EF6189"/>
    <w:rsid w:val="00F10515"/>
    <w:rsid w:val="00F11EEF"/>
    <w:rsid w:val="00F218E7"/>
    <w:rsid w:val="00F30AA8"/>
    <w:rsid w:val="00F36168"/>
    <w:rsid w:val="00F43A8C"/>
    <w:rsid w:val="00F46D4F"/>
    <w:rsid w:val="00F52731"/>
    <w:rsid w:val="00F5562F"/>
    <w:rsid w:val="00F5692C"/>
    <w:rsid w:val="00F670E3"/>
    <w:rsid w:val="00F72DDC"/>
    <w:rsid w:val="00F92043"/>
    <w:rsid w:val="00F93CA1"/>
    <w:rsid w:val="00F948DA"/>
    <w:rsid w:val="00F95693"/>
    <w:rsid w:val="00F95F46"/>
    <w:rsid w:val="00FA67BD"/>
    <w:rsid w:val="00FB6126"/>
    <w:rsid w:val="00FC509D"/>
    <w:rsid w:val="00FC598D"/>
    <w:rsid w:val="00FD2BB0"/>
    <w:rsid w:val="00FE645A"/>
    <w:rsid w:val="00FF194B"/>
    <w:rsid w:val="00FF5A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9A31B2"/>
  <w15:chartTrackingRefBased/>
  <w15:docId w15:val="{22E426CE-1D76-4DC2-98A0-34CDDAC8D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554A"/>
  </w:style>
  <w:style w:type="paragraph" w:styleId="Heading1">
    <w:name w:val="heading 1"/>
    <w:basedOn w:val="Normal"/>
    <w:next w:val="Normal"/>
    <w:link w:val="Heading1Char"/>
    <w:uiPriority w:val="9"/>
    <w:qFormat/>
    <w:rsid w:val="006047A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047A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047A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047A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047A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047A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047A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047A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047A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047A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047A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047A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047A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047A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047A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047A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047A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047A4"/>
    <w:rPr>
      <w:rFonts w:eastAsiaTheme="majorEastAsia" w:cstheme="majorBidi"/>
      <w:color w:val="272727" w:themeColor="text1" w:themeTint="D8"/>
    </w:rPr>
  </w:style>
  <w:style w:type="paragraph" w:styleId="Title">
    <w:name w:val="Title"/>
    <w:basedOn w:val="Normal"/>
    <w:next w:val="Normal"/>
    <w:link w:val="TitleChar"/>
    <w:uiPriority w:val="10"/>
    <w:qFormat/>
    <w:rsid w:val="006047A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047A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047A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047A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047A4"/>
    <w:pPr>
      <w:spacing w:before="160"/>
      <w:jc w:val="center"/>
    </w:pPr>
    <w:rPr>
      <w:i/>
      <w:iCs/>
      <w:color w:val="404040" w:themeColor="text1" w:themeTint="BF"/>
    </w:rPr>
  </w:style>
  <w:style w:type="character" w:customStyle="1" w:styleId="QuoteChar">
    <w:name w:val="Quote Char"/>
    <w:basedOn w:val="DefaultParagraphFont"/>
    <w:link w:val="Quote"/>
    <w:uiPriority w:val="29"/>
    <w:rsid w:val="006047A4"/>
    <w:rPr>
      <w:i/>
      <w:iCs/>
      <w:color w:val="404040" w:themeColor="text1" w:themeTint="BF"/>
    </w:rPr>
  </w:style>
  <w:style w:type="paragraph" w:styleId="ListParagraph">
    <w:name w:val="List Paragraph"/>
    <w:basedOn w:val="Normal"/>
    <w:uiPriority w:val="34"/>
    <w:qFormat/>
    <w:rsid w:val="006047A4"/>
    <w:pPr>
      <w:ind w:left="720"/>
      <w:contextualSpacing/>
    </w:pPr>
  </w:style>
  <w:style w:type="character" w:styleId="IntenseEmphasis">
    <w:name w:val="Intense Emphasis"/>
    <w:basedOn w:val="DefaultParagraphFont"/>
    <w:uiPriority w:val="21"/>
    <w:qFormat/>
    <w:rsid w:val="006047A4"/>
    <w:rPr>
      <w:i/>
      <w:iCs/>
      <w:color w:val="0F4761" w:themeColor="accent1" w:themeShade="BF"/>
    </w:rPr>
  </w:style>
  <w:style w:type="paragraph" w:styleId="IntenseQuote">
    <w:name w:val="Intense Quote"/>
    <w:basedOn w:val="Normal"/>
    <w:next w:val="Normal"/>
    <w:link w:val="IntenseQuoteChar"/>
    <w:uiPriority w:val="30"/>
    <w:qFormat/>
    <w:rsid w:val="006047A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047A4"/>
    <w:rPr>
      <w:i/>
      <w:iCs/>
      <w:color w:val="0F4761" w:themeColor="accent1" w:themeShade="BF"/>
    </w:rPr>
  </w:style>
  <w:style w:type="character" w:styleId="IntenseReference">
    <w:name w:val="Intense Reference"/>
    <w:basedOn w:val="DefaultParagraphFont"/>
    <w:uiPriority w:val="32"/>
    <w:qFormat/>
    <w:rsid w:val="006047A4"/>
    <w:rPr>
      <w:b/>
      <w:bCs/>
      <w:smallCaps/>
      <w:color w:val="0F4761" w:themeColor="accent1" w:themeShade="BF"/>
      <w:spacing w:val="5"/>
    </w:rPr>
  </w:style>
  <w:style w:type="table" w:styleId="TableGrid">
    <w:name w:val="Table Grid"/>
    <w:basedOn w:val="TableNormal"/>
    <w:uiPriority w:val="39"/>
    <w:rsid w:val="00A255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2553C"/>
    <w:rPr>
      <w:color w:val="0000FF"/>
      <w:u w:val="single"/>
    </w:rPr>
  </w:style>
  <w:style w:type="character" w:styleId="CommentReference">
    <w:name w:val="annotation reference"/>
    <w:basedOn w:val="DefaultParagraphFont"/>
    <w:uiPriority w:val="99"/>
    <w:semiHidden/>
    <w:unhideWhenUsed/>
    <w:rsid w:val="0067173B"/>
    <w:rPr>
      <w:sz w:val="16"/>
      <w:szCs w:val="16"/>
    </w:rPr>
  </w:style>
  <w:style w:type="paragraph" w:styleId="CommentText">
    <w:name w:val="annotation text"/>
    <w:basedOn w:val="Normal"/>
    <w:link w:val="CommentTextChar"/>
    <w:uiPriority w:val="99"/>
    <w:unhideWhenUsed/>
    <w:rsid w:val="0067173B"/>
    <w:pPr>
      <w:spacing w:line="240" w:lineRule="auto"/>
    </w:pPr>
    <w:rPr>
      <w:sz w:val="20"/>
      <w:szCs w:val="20"/>
    </w:rPr>
  </w:style>
  <w:style w:type="character" w:customStyle="1" w:styleId="CommentTextChar">
    <w:name w:val="Comment Text Char"/>
    <w:basedOn w:val="DefaultParagraphFont"/>
    <w:link w:val="CommentText"/>
    <w:uiPriority w:val="99"/>
    <w:rsid w:val="0067173B"/>
    <w:rPr>
      <w:sz w:val="20"/>
      <w:szCs w:val="20"/>
    </w:rPr>
  </w:style>
  <w:style w:type="paragraph" w:styleId="CommentSubject">
    <w:name w:val="annotation subject"/>
    <w:basedOn w:val="CommentText"/>
    <w:next w:val="CommentText"/>
    <w:link w:val="CommentSubjectChar"/>
    <w:uiPriority w:val="99"/>
    <w:semiHidden/>
    <w:unhideWhenUsed/>
    <w:rsid w:val="0067173B"/>
    <w:rPr>
      <w:b/>
      <w:bCs/>
    </w:rPr>
  </w:style>
  <w:style w:type="character" w:customStyle="1" w:styleId="CommentSubjectChar">
    <w:name w:val="Comment Subject Char"/>
    <w:basedOn w:val="CommentTextChar"/>
    <w:link w:val="CommentSubject"/>
    <w:uiPriority w:val="99"/>
    <w:semiHidden/>
    <w:rsid w:val="0067173B"/>
    <w:rPr>
      <w:b/>
      <w:bCs/>
      <w:sz w:val="20"/>
      <w:szCs w:val="20"/>
    </w:rPr>
  </w:style>
  <w:style w:type="character" w:styleId="FollowedHyperlink">
    <w:name w:val="FollowedHyperlink"/>
    <w:basedOn w:val="DefaultParagraphFont"/>
    <w:uiPriority w:val="99"/>
    <w:semiHidden/>
    <w:unhideWhenUsed/>
    <w:rsid w:val="002776C4"/>
    <w:rPr>
      <w:color w:val="96607D" w:themeColor="followedHyperlink"/>
      <w:u w:val="single"/>
    </w:rPr>
  </w:style>
  <w:style w:type="paragraph" w:styleId="Header">
    <w:name w:val="header"/>
    <w:basedOn w:val="Normal"/>
    <w:link w:val="HeaderChar"/>
    <w:uiPriority w:val="99"/>
    <w:unhideWhenUsed/>
    <w:rsid w:val="006663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63C3"/>
  </w:style>
  <w:style w:type="paragraph" w:styleId="Footer">
    <w:name w:val="footer"/>
    <w:basedOn w:val="Normal"/>
    <w:link w:val="FooterChar"/>
    <w:uiPriority w:val="99"/>
    <w:unhideWhenUsed/>
    <w:rsid w:val="006663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663C3"/>
  </w:style>
  <w:style w:type="paragraph" w:styleId="NormalWeb">
    <w:name w:val="Normal (Web)"/>
    <w:basedOn w:val="Normal"/>
    <w:uiPriority w:val="99"/>
    <w:unhideWhenUsed/>
    <w:rsid w:val="009B16D9"/>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350729"/>
    <w:pPr>
      <w:spacing w:after="0" w:line="240" w:lineRule="auto"/>
    </w:pPr>
  </w:style>
  <w:style w:type="character" w:styleId="UnresolvedMention">
    <w:name w:val="Unresolved Mention"/>
    <w:basedOn w:val="DefaultParagraphFont"/>
    <w:uiPriority w:val="99"/>
    <w:semiHidden/>
    <w:unhideWhenUsed/>
    <w:rsid w:val="004356FA"/>
    <w:rPr>
      <w:color w:val="605E5C"/>
      <w:shd w:val="clear" w:color="auto" w:fill="E1DFDD"/>
    </w:rPr>
  </w:style>
  <w:style w:type="paragraph" w:styleId="Caption">
    <w:name w:val="caption"/>
    <w:basedOn w:val="Normal"/>
    <w:next w:val="Normal"/>
    <w:uiPriority w:val="35"/>
    <w:unhideWhenUsed/>
    <w:qFormat/>
    <w:rsid w:val="00701145"/>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imraconsumer.com/ai-retirement-planning-gen-x/" TargetMode="External"/><Relationship Id="rId18" Type="http://schemas.openxmlformats.org/officeDocument/2006/relationships/image" Target="media/image4.gif"/><Relationship Id="rId26" Type="http://schemas.openxmlformats.org/officeDocument/2006/relationships/image" Target="media/image8.png"/><Relationship Id="rId39" Type="http://schemas.openxmlformats.org/officeDocument/2006/relationships/fontTable" Target="fontTable.xml"/><Relationship Id="rId21" Type="http://schemas.openxmlformats.org/officeDocument/2006/relationships/hyperlink" Target="https://limrafinpro.com/sales-and-practice/ai-financial-professionals-client-conversations/" TargetMode="External"/><Relationship Id="rId34" Type="http://schemas.openxmlformats.org/officeDocument/2006/relationships/hyperlink" Target="https://www.youtube.com/@LIMRARetirement" TargetMode="Externa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limrafinpro.com/sales-and-practice/ai-financial-professionals-client-conversations/" TargetMode="External"/><Relationship Id="rId25" Type="http://schemas.openxmlformats.org/officeDocument/2006/relationships/hyperlink" Target="https://limrafinpro.com/sales-and-practice/ai-financial-professionals-client-conversations/" TargetMode="External"/><Relationship Id="rId33" Type="http://schemas.openxmlformats.org/officeDocument/2006/relationships/hyperlink" Target="https://www.threads.com/@limraretirement" TargetMode="External"/><Relationship Id="rId38" Type="http://schemas.openxmlformats.org/officeDocument/2006/relationships/hyperlink" Target="mailto:heng@limra.com" TargetMode="External"/><Relationship Id="rId2" Type="http://schemas.openxmlformats.org/officeDocument/2006/relationships/numbering" Target="numbering.xml"/><Relationship Id="rId16" Type="http://schemas.openxmlformats.org/officeDocument/2006/relationships/image" Target="media/image3.gif"/><Relationship Id="rId20" Type="http://schemas.openxmlformats.org/officeDocument/2006/relationships/image" Target="media/image5.png"/><Relationship Id="rId29" Type="http://schemas.openxmlformats.org/officeDocument/2006/relationships/hyperlink" Target="https://www.linkedin.com/company/limraretire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mraconsumer.com/ai-retirement-planning-gen-x/" TargetMode="External"/><Relationship Id="rId24" Type="http://schemas.openxmlformats.org/officeDocument/2006/relationships/image" Target="media/image7.gif"/><Relationship Id="rId32" Type="http://schemas.openxmlformats.org/officeDocument/2006/relationships/hyperlink" Target="https://x.com/limra_retire" TargetMode="External"/><Relationship Id="rId37" Type="http://schemas.openxmlformats.org/officeDocument/2006/relationships/hyperlink" Target="mailto:aandrews@limra.com"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limraconsumer.com/ai-retirement-planning-gen-x/" TargetMode="External"/><Relationship Id="rId23" Type="http://schemas.openxmlformats.org/officeDocument/2006/relationships/hyperlink" Target="https://limrafinpro.com/sales-and-practice/ai-financial-professionals-client-conversations/" TargetMode="External"/><Relationship Id="rId28" Type="http://schemas.openxmlformats.org/officeDocument/2006/relationships/hyperlink" Target="https://www.limraconsumer.com/" TargetMode="External"/><Relationship Id="rId36" Type="http://schemas.openxmlformats.org/officeDocument/2006/relationships/hyperlink" Target="mailto:wschmidt@limra.com" TargetMode="External"/><Relationship Id="rId10" Type="http://schemas.openxmlformats.org/officeDocument/2006/relationships/hyperlink" Target="https://www.limra.com/en/newsroom/news-releases/2026/ai-and-the-future-of-financial-advice-new-research-explores-opportunities-and-challenges-ahead/" TargetMode="External"/><Relationship Id="rId19" Type="http://schemas.openxmlformats.org/officeDocument/2006/relationships/hyperlink" Target="https://limrafinpro.com/sales-and-practice/ai-financial-professionals-client-conversations/" TargetMode="External"/><Relationship Id="rId31" Type="http://schemas.openxmlformats.org/officeDocument/2006/relationships/hyperlink" Target="https://www.instagram.com/limraretirement/" TargetMode="External"/><Relationship Id="rId4" Type="http://schemas.openxmlformats.org/officeDocument/2006/relationships/settings" Target="settings.xml"/><Relationship Id="rId9" Type="http://schemas.openxmlformats.org/officeDocument/2006/relationships/hyperlink" Target="https://info.limra.com/NestEgg7-9-2026" TargetMode="External"/><Relationship Id="rId14" Type="http://schemas.openxmlformats.org/officeDocument/2006/relationships/image" Target="media/image2.jpeg"/><Relationship Id="rId22" Type="http://schemas.openxmlformats.org/officeDocument/2006/relationships/image" Target="media/image6.gif"/><Relationship Id="rId27" Type="http://schemas.openxmlformats.org/officeDocument/2006/relationships/hyperlink" Target="https://limrafinpro.com/" TargetMode="External"/><Relationship Id="rId30" Type="http://schemas.openxmlformats.org/officeDocument/2006/relationships/hyperlink" Target="https://www.facebook.com/limraretirement/" TargetMode="External"/><Relationship Id="rId35" Type="http://schemas.openxmlformats.org/officeDocument/2006/relationships/hyperlink" Target="mailto:tbeckwith@limra.com" TargetMode="External"/><Relationship Id="rId8" Type="http://schemas.openxmlformats.org/officeDocument/2006/relationships/hyperlink" Target="https://www.youtube.com/watch?v=SaMZ0PdmDyo"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C53A7A-A62F-48E3-8E2B-1BA7B2296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783</TotalTime>
  <Pages>6</Pages>
  <Words>1355</Words>
  <Characters>9053</Characters>
  <Application>Microsoft Office Word</Application>
  <DocSecurity>0</DocSecurity>
  <Lines>312</Lines>
  <Paragraphs>128</Paragraphs>
  <ScaleCrop>false</ScaleCrop>
  <HeadingPairs>
    <vt:vector size="2" baseType="variant">
      <vt:variant>
        <vt:lpstr>Title</vt:lpstr>
      </vt:variant>
      <vt:variant>
        <vt:i4>1</vt:i4>
      </vt:variant>
    </vt:vector>
  </HeadingPairs>
  <TitlesOfParts>
    <vt:vector size="1" baseType="lpstr">
      <vt:lpstr/>
    </vt:vector>
  </TitlesOfParts>
  <Company>LL Global, Inc.</Company>
  <LinksUpToDate>false</LinksUpToDate>
  <CharactersWithSpaces>10280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Wendy Schmidt</dc:creator>
  <cp:keywords/>
  <dc:description/>
  <cp:lastModifiedBy>Wendy Schmidt</cp:lastModifiedBy>
  <cp:revision>38</cp:revision>
  <dcterms:created xsi:type="dcterms:W3CDTF">2026-07-06T14:30:00Z</dcterms:created>
  <dcterms:modified xsi:type="dcterms:W3CDTF">2026-09-02T13:38:00Z</dcterms:modified>
</cp:coreProperties>
</file>